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57BF" w14:textId="37814A63" w:rsidR="004869C3" w:rsidRPr="003C7CAE" w:rsidRDefault="004869C3" w:rsidP="00F170D1">
      <w:pPr>
        <w:spacing w:after="0" w:line="240" w:lineRule="auto"/>
        <w:jc w:val="both"/>
        <w:rPr>
          <w:rFonts w:ascii="Times New Roman" w:hAnsi="Times New Roman" w:cs="Times New Roman"/>
          <w:b/>
          <w:bCs/>
          <w:sz w:val="28"/>
          <w:szCs w:val="28"/>
        </w:rPr>
      </w:pPr>
      <w:r w:rsidRPr="003C7CAE">
        <w:rPr>
          <w:rFonts w:ascii="Times New Roman" w:hAnsi="Times New Roman" w:cs="Times New Roman"/>
          <w:b/>
          <w:bCs/>
          <w:sz w:val="28"/>
          <w:szCs w:val="28"/>
        </w:rPr>
        <w:t xml:space="preserve">Лекция </w:t>
      </w:r>
      <w:r w:rsidR="00F170D1">
        <w:rPr>
          <w:rFonts w:ascii="Times New Roman" w:hAnsi="Times New Roman" w:cs="Times New Roman"/>
          <w:b/>
          <w:bCs/>
          <w:sz w:val="28"/>
          <w:szCs w:val="28"/>
        </w:rPr>
        <w:t>9</w:t>
      </w:r>
      <w:r w:rsidRPr="003C7CAE">
        <w:rPr>
          <w:rFonts w:ascii="Times New Roman" w:hAnsi="Times New Roman" w:cs="Times New Roman"/>
          <w:b/>
          <w:bCs/>
          <w:sz w:val="28"/>
          <w:szCs w:val="28"/>
        </w:rPr>
        <w:t xml:space="preserve">. </w:t>
      </w:r>
      <w:r w:rsidR="00F170D1" w:rsidRPr="00F170D1">
        <w:rPr>
          <w:rFonts w:ascii="Times New Roman" w:hAnsi="Times New Roman" w:cs="Times New Roman"/>
          <w:b/>
          <w:bCs/>
          <w:sz w:val="28"/>
          <w:szCs w:val="28"/>
        </w:rPr>
        <w:t>Структурно-функциональные организации экосистем и их разнообразие</w:t>
      </w:r>
      <w:r w:rsidRPr="00B010A2">
        <w:rPr>
          <w:rFonts w:ascii="Times New Roman" w:hAnsi="Times New Roman" w:cs="Times New Roman"/>
          <w:b/>
          <w:bCs/>
          <w:sz w:val="28"/>
          <w:szCs w:val="28"/>
        </w:rPr>
        <w:t>.</w:t>
      </w:r>
    </w:p>
    <w:p w14:paraId="72341679" w14:textId="77777777" w:rsidR="004869C3" w:rsidRDefault="004869C3" w:rsidP="004869C3">
      <w:pPr>
        <w:spacing w:after="0" w:line="240" w:lineRule="auto"/>
        <w:jc w:val="both"/>
        <w:rPr>
          <w:rFonts w:ascii="Times New Roman" w:hAnsi="Times New Roman" w:cs="Times New Roman"/>
          <w:sz w:val="28"/>
          <w:szCs w:val="28"/>
        </w:rPr>
      </w:pPr>
    </w:p>
    <w:p w14:paraId="070F3461" w14:textId="27872A47" w:rsidR="00EA166F" w:rsidRDefault="004869C3" w:rsidP="001336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10A2">
        <w:rPr>
          <w:rFonts w:ascii="Times New Roman" w:hAnsi="Times New Roman" w:cs="Times New Roman"/>
          <w:b/>
          <w:bCs/>
          <w:sz w:val="28"/>
          <w:szCs w:val="28"/>
        </w:rPr>
        <w:t>Цель лекции:</w:t>
      </w:r>
      <w:r w:rsidRPr="003C7CAE">
        <w:rPr>
          <w:rFonts w:ascii="Times New Roman" w:hAnsi="Times New Roman" w:cs="Times New Roman"/>
          <w:sz w:val="28"/>
          <w:szCs w:val="28"/>
        </w:rPr>
        <w:t xml:space="preserve"> </w:t>
      </w:r>
      <w:r w:rsidRPr="00F17E2E">
        <w:rPr>
          <w:rFonts w:ascii="Times New Roman" w:hAnsi="Times New Roman" w:cs="Times New Roman"/>
          <w:sz w:val="28"/>
          <w:szCs w:val="28"/>
        </w:rPr>
        <w:t>сформировать понятие о</w:t>
      </w:r>
      <w:r w:rsidR="00133680">
        <w:rPr>
          <w:rFonts w:ascii="Times New Roman" w:hAnsi="Times New Roman" w:cs="Times New Roman"/>
          <w:sz w:val="28"/>
          <w:szCs w:val="28"/>
        </w:rPr>
        <w:t>б</w:t>
      </w:r>
      <w:r w:rsidRPr="00F17E2E">
        <w:rPr>
          <w:rFonts w:ascii="Times New Roman" w:hAnsi="Times New Roman" w:cs="Times New Roman"/>
          <w:sz w:val="28"/>
          <w:szCs w:val="28"/>
        </w:rPr>
        <w:t xml:space="preserve"> </w:t>
      </w:r>
      <w:r w:rsidR="00133680" w:rsidRPr="00133680">
        <w:rPr>
          <w:rFonts w:ascii="Times New Roman" w:hAnsi="Times New Roman" w:cs="Times New Roman"/>
          <w:sz w:val="28"/>
          <w:szCs w:val="28"/>
        </w:rPr>
        <w:t xml:space="preserve"> </w:t>
      </w:r>
      <w:r w:rsidR="00133680">
        <w:rPr>
          <w:rFonts w:ascii="Times New Roman" w:hAnsi="Times New Roman" w:cs="Times New Roman"/>
          <w:sz w:val="28"/>
          <w:szCs w:val="28"/>
        </w:rPr>
        <w:t>о</w:t>
      </w:r>
      <w:r w:rsidR="00133680" w:rsidRPr="00133680">
        <w:rPr>
          <w:rFonts w:ascii="Times New Roman" w:hAnsi="Times New Roman" w:cs="Times New Roman"/>
          <w:sz w:val="28"/>
          <w:szCs w:val="28"/>
        </w:rPr>
        <w:t>кружающ</w:t>
      </w:r>
      <w:r w:rsidR="00133680">
        <w:rPr>
          <w:rFonts w:ascii="Times New Roman" w:hAnsi="Times New Roman" w:cs="Times New Roman"/>
          <w:sz w:val="28"/>
          <w:szCs w:val="28"/>
        </w:rPr>
        <w:t>ей</w:t>
      </w:r>
      <w:r w:rsidR="00BB3690">
        <w:rPr>
          <w:rFonts w:ascii="Times New Roman" w:hAnsi="Times New Roman" w:cs="Times New Roman"/>
          <w:sz w:val="28"/>
          <w:szCs w:val="28"/>
        </w:rPr>
        <w:t xml:space="preserve"> среде </w:t>
      </w:r>
      <w:r w:rsidR="00133680" w:rsidRPr="00133680">
        <w:rPr>
          <w:rFonts w:ascii="Times New Roman" w:hAnsi="Times New Roman" w:cs="Times New Roman"/>
          <w:sz w:val="28"/>
          <w:szCs w:val="28"/>
        </w:rPr>
        <w:t>и биологическо</w:t>
      </w:r>
      <w:r w:rsidR="00BB3690">
        <w:rPr>
          <w:rFonts w:ascii="Times New Roman" w:hAnsi="Times New Roman" w:cs="Times New Roman"/>
          <w:sz w:val="28"/>
          <w:szCs w:val="28"/>
        </w:rPr>
        <w:t>м</w:t>
      </w:r>
      <w:r w:rsidR="00133680" w:rsidRPr="00133680">
        <w:rPr>
          <w:rFonts w:ascii="Times New Roman" w:hAnsi="Times New Roman" w:cs="Times New Roman"/>
          <w:sz w:val="28"/>
          <w:szCs w:val="28"/>
        </w:rPr>
        <w:t xml:space="preserve"> разнообразие</w:t>
      </w:r>
      <w:r w:rsidR="00EA166F">
        <w:rPr>
          <w:rFonts w:ascii="Times New Roman" w:hAnsi="Times New Roman" w:cs="Times New Roman"/>
          <w:sz w:val="28"/>
          <w:szCs w:val="28"/>
        </w:rPr>
        <w:t xml:space="preserve">; </w:t>
      </w:r>
      <w:r w:rsidR="00133680" w:rsidRPr="00133680">
        <w:rPr>
          <w:rFonts w:ascii="Times New Roman" w:hAnsi="Times New Roman" w:cs="Times New Roman"/>
          <w:sz w:val="28"/>
          <w:szCs w:val="28"/>
        </w:rPr>
        <w:t>дать представление о структурно-функциональной организации экосисте</w:t>
      </w:r>
      <w:r w:rsidR="00EA166F">
        <w:rPr>
          <w:rFonts w:ascii="Times New Roman" w:hAnsi="Times New Roman" w:cs="Times New Roman"/>
          <w:sz w:val="28"/>
          <w:szCs w:val="28"/>
        </w:rPr>
        <w:t>м</w:t>
      </w:r>
      <w:r w:rsidR="00442D28">
        <w:rPr>
          <w:rFonts w:ascii="Times New Roman" w:hAnsi="Times New Roman" w:cs="Times New Roman"/>
          <w:sz w:val="28"/>
          <w:szCs w:val="28"/>
        </w:rPr>
        <w:t>ы</w:t>
      </w:r>
      <w:r w:rsidR="00EA166F">
        <w:rPr>
          <w:rFonts w:ascii="Times New Roman" w:hAnsi="Times New Roman" w:cs="Times New Roman"/>
          <w:sz w:val="28"/>
          <w:szCs w:val="28"/>
        </w:rPr>
        <w:t>.</w:t>
      </w:r>
    </w:p>
    <w:p w14:paraId="1F5A863E" w14:textId="77777777" w:rsidR="00EA166F" w:rsidRDefault="00EA166F" w:rsidP="00133680">
      <w:pPr>
        <w:spacing w:after="0" w:line="240" w:lineRule="auto"/>
        <w:jc w:val="both"/>
        <w:rPr>
          <w:rFonts w:ascii="Times New Roman" w:hAnsi="Times New Roman" w:cs="Times New Roman"/>
          <w:b/>
          <w:bCs/>
          <w:sz w:val="28"/>
          <w:szCs w:val="28"/>
        </w:rPr>
      </w:pPr>
    </w:p>
    <w:p w14:paraId="192DA923" w14:textId="2B3ABA70" w:rsidR="004869C3" w:rsidRPr="006829BC" w:rsidRDefault="004869C3" w:rsidP="0013368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Основные в</w:t>
      </w:r>
      <w:r w:rsidRPr="006829BC">
        <w:rPr>
          <w:rFonts w:ascii="Times New Roman" w:hAnsi="Times New Roman" w:cs="Times New Roman"/>
          <w:b/>
          <w:bCs/>
          <w:sz w:val="28"/>
          <w:szCs w:val="28"/>
        </w:rPr>
        <w:t>опросы:</w:t>
      </w:r>
    </w:p>
    <w:p w14:paraId="4FFACDAB" w14:textId="4BF87AC9" w:rsidR="001A6241" w:rsidRDefault="001A6241" w:rsidP="001A6241">
      <w:pPr>
        <w:pStyle w:val="a7"/>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1A6241">
        <w:rPr>
          <w:rFonts w:ascii="Times New Roman" w:hAnsi="Times New Roman" w:cs="Times New Roman"/>
          <w:sz w:val="28"/>
          <w:szCs w:val="28"/>
        </w:rPr>
        <w:t xml:space="preserve">труктурно-функциональные организации экосистем и их разнообразие. </w:t>
      </w:r>
    </w:p>
    <w:p w14:paraId="30A6A907" w14:textId="6858B402" w:rsidR="001A6241" w:rsidRDefault="001A6241" w:rsidP="001A6241">
      <w:pPr>
        <w:pStyle w:val="a7"/>
        <w:spacing w:after="0" w:line="240" w:lineRule="auto"/>
        <w:ind w:left="426"/>
        <w:jc w:val="both"/>
        <w:rPr>
          <w:rFonts w:ascii="Times New Roman" w:hAnsi="Times New Roman" w:cs="Times New Roman"/>
          <w:sz w:val="28"/>
          <w:szCs w:val="28"/>
        </w:rPr>
      </w:pPr>
      <w:r w:rsidRPr="001A6241">
        <w:rPr>
          <w:rFonts w:ascii="Times New Roman" w:hAnsi="Times New Roman" w:cs="Times New Roman"/>
          <w:sz w:val="28"/>
          <w:szCs w:val="28"/>
        </w:rPr>
        <w:t>2</w:t>
      </w:r>
      <w:r>
        <w:rPr>
          <w:rFonts w:ascii="Times New Roman" w:hAnsi="Times New Roman" w:cs="Times New Roman"/>
          <w:sz w:val="28"/>
          <w:szCs w:val="28"/>
        </w:rPr>
        <w:t>.</w:t>
      </w:r>
      <w:r w:rsidRPr="001A6241">
        <w:rPr>
          <w:rFonts w:ascii="Times New Roman" w:hAnsi="Times New Roman" w:cs="Times New Roman"/>
          <w:sz w:val="28"/>
          <w:szCs w:val="28"/>
        </w:rPr>
        <w:t xml:space="preserve"> </w:t>
      </w:r>
      <w:r>
        <w:rPr>
          <w:rFonts w:ascii="Times New Roman" w:hAnsi="Times New Roman" w:cs="Times New Roman"/>
          <w:sz w:val="28"/>
          <w:szCs w:val="28"/>
        </w:rPr>
        <w:t>Б</w:t>
      </w:r>
      <w:r w:rsidRPr="001A6241">
        <w:rPr>
          <w:rFonts w:ascii="Times New Roman" w:hAnsi="Times New Roman" w:cs="Times New Roman"/>
          <w:sz w:val="28"/>
          <w:szCs w:val="28"/>
        </w:rPr>
        <w:t xml:space="preserve">иоразнообразие как индикатор структурно функциональной организации экосистем. </w:t>
      </w:r>
    </w:p>
    <w:p w14:paraId="14A24D59" w14:textId="25AFD0C4" w:rsidR="001A6241" w:rsidRDefault="001A6241" w:rsidP="001A6241">
      <w:pPr>
        <w:pStyle w:val="a7"/>
        <w:spacing w:after="0" w:line="240" w:lineRule="auto"/>
        <w:ind w:left="426"/>
        <w:jc w:val="both"/>
        <w:rPr>
          <w:rFonts w:ascii="Times New Roman" w:hAnsi="Times New Roman" w:cs="Times New Roman"/>
          <w:sz w:val="28"/>
          <w:szCs w:val="28"/>
        </w:rPr>
      </w:pPr>
      <w:r w:rsidRPr="001A6241">
        <w:rPr>
          <w:rFonts w:ascii="Times New Roman" w:hAnsi="Times New Roman" w:cs="Times New Roman"/>
          <w:sz w:val="28"/>
          <w:szCs w:val="28"/>
        </w:rPr>
        <w:t>3</w:t>
      </w:r>
      <w:r>
        <w:rPr>
          <w:rFonts w:ascii="Times New Roman" w:hAnsi="Times New Roman" w:cs="Times New Roman"/>
          <w:sz w:val="28"/>
          <w:szCs w:val="28"/>
        </w:rPr>
        <w:t xml:space="preserve">. </w:t>
      </w:r>
      <w:r w:rsidRPr="001A6241">
        <w:rPr>
          <w:rFonts w:ascii="Times New Roman" w:hAnsi="Times New Roman" w:cs="Times New Roman"/>
          <w:sz w:val="28"/>
          <w:szCs w:val="28"/>
        </w:rPr>
        <w:t xml:space="preserve"> </w:t>
      </w:r>
      <w:r>
        <w:rPr>
          <w:rFonts w:ascii="Times New Roman" w:hAnsi="Times New Roman" w:cs="Times New Roman"/>
          <w:sz w:val="28"/>
          <w:szCs w:val="28"/>
        </w:rPr>
        <w:t>Б</w:t>
      </w:r>
      <w:r w:rsidRPr="001A6241">
        <w:rPr>
          <w:rFonts w:ascii="Times New Roman" w:hAnsi="Times New Roman" w:cs="Times New Roman"/>
          <w:sz w:val="28"/>
          <w:szCs w:val="28"/>
        </w:rPr>
        <w:t xml:space="preserve">иоценоз. растительность как компонент экосистемы (биогеоценоза). </w:t>
      </w:r>
    </w:p>
    <w:p w14:paraId="49E8A68B" w14:textId="355372F1" w:rsidR="004869C3" w:rsidRDefault="001A6241" w:rsidP="001A6241">
      <w:pPr>
        <w:pStyle w:val="a7"/>
        <w:spacing w:after="0" w:line="240" w:lineRule="auto"/>
        <w:ind w:left="426"/>
        <w:jc w:val="both"/>
        <w:rPr>
          <w:rFonts w:ascii="Times New Roman" w:hAnsi="Times New Roman" w:cs="Times New Roman"/>
          <w:sz w:val="28"/>
          <w:szCs w:val="28"/>
        </w:rPr>
      </w:pPr>
      <w:r w:rsidRPr="001A6241">
        <w:rPr>
          <w:rFonts w:ascii="Times New Roman" w:hAnsi="Times New Roman" w:cs="Times New Roman"/>
          <w:sz w:val="28"/>
          <w:szCs w:val="28"/>
        </w:rPr>
        <w:t>4</w:t>
      </w:r>
      <w:r>
        <w:rPr>
          <w:rFonts w:ascii="Times New Roman" w:hAnsi="Times New Roman" w:cs="Times New Roman"/>
          <w:sz w:val="28"/>
          <w:szCs w:val="28"/>
        </w:rPr>
        <w:t>.</w:t>
      </w:r>
      <w:r w:rsidRPr="001A6241">
        <w:rPr>
          <w:rFonts w:ascii="Times New Roman" w:hAnsi="Times New Roman" w:cs="Times New Roman"/>
          <w:sz w:val="28"/>
          <w:szCs w:val="28"/>
        </w:rPr>
        <w:t xml:space="preserve"> </w:t>
      </w:r>
      <w:r>
        <w:rPr>
          <w:rFonts w:ascii="Times New Roman" w:hAnsi="Times New Roman" w:cs="Times New Roman"/>
          <w:sz w:val="28"/>
          <w:szCs w:val="28"/>
        </w:rPr>
        <w:t>Ф</w:t>
      </w:r>
      <w:r w:rsidRPr="001A6241">
        <w:rPr>
          <w:rFonts w:ascii="Times New Roman" w:hAnsi="Times New Roman" w:cs="Times New Roman"/>
          <w:sz w:val="28"/>
          <w:szCs w:val="28"/>
        </w:rPr>
        <w:t xml:space="preserve">ункционально-трофическая классификация животного населения биогеоценозов. микроорганизмы как часть биогеоценоза. </w:t>
      </w:r>
      <w:proofErr w:type="spellStart"/>
      <w:r w:rsidRPr="001A6241">
        <w:rPr>
          <w:rFonts w:ascii="Times New Roman" w:hAnsi="Times New Roman" w:cs="Times New Roman"/>
          <w:sz w:val="28"/>
          <w:szCs w:val="28"/>
        </w:rPr>
        <w:t>экотоп</w:t>
      </w:r>
      <w:proofErr w:type="spellEnd"/>
      <w:r w:rsidRPr="001A6241">
        <w:rPr>
          <w:rFonts w:ascii="Times New Roman" w:hAnsi="Times New Roman" w:cs="Times New Roman"/>
          <w:sz w:val="28"/>
          <w:szCs w:val="28"/>
        </w:rPr>
        <w:t>.</w:t>
      </w:r>
    </w:p>
    <w:p w14:paraId="2000F3E9" w14:textId="77777777" w:rsidR="001A6241" w:rsidRPr="00664006" w:rsidRDefault="001A6241" w:rsidP="004869C3">
      <w:pPr>
        <w:pStyle w:val="a7"/>
        <w:spacing w:after="0" w:line="240" w:lineRule="auto"/>
        <w:ind w:left="852"/>
        <w:jc w:val="both"/>
        <w:rPr>
          <w:rFonts w:ascii="Times New Roman" w:hAnsi="Times New Roman" w:cs="Times New Roman"/>
          <w:sz w:val="28"/>
          <w:szCs w:val="28"/>
        </w:rPr>
      </w:pPr>
    </w:p>
    <w:p w14:paraId="490A5726" w14:textId="77777777" w:rsidR="00442D28" w:rsidRPr="00442D28" w:rsidRDefault="004869C3" w:rsidP="00442D28">
      <w:pPr>
        <w:spacing w:after="0" w:line="240" w:lineRule="auto"/>
        <w:ind w:left="426"/>
        <w:jc w:val="both"/>
        <w:rPr>
          <w:rFonts w:ascii="Times New Roman" w:hAnsi="Times New Roman" w:cs="Times New Roman"/>
          <w:b/>
          <w:bCs/>
          <w:sz w:val="28"/>
          <w:szCs w:val="28"/>
        </w:rPr>
      </w:pPr>
      <w:r w:rsidRPr="00442D28">
        <w:rPr>
          <w:rFonts w:ascii="Times New Roman" w:hAnsi="Times New Roman" w:cs="Times New Roman"/>
          <w:b/>
          <w:bCs/>
          <w:sz w:val="28"/>
          <w:szCs w:val="28"/>
        </w:rPr>
        <w:t xml:space="preserve">1. </w:t>
      </w:r>
      <w:r w:rsidR="00442D28" w:rsidRPr="00442D28">
        <w:rPr>
          <w:rFonts w:ascii="Times New Roman" w:hAnsi="Times New Roman" w:cs="Times New Roman"/>
          <w:b/>
          <w:bCs/>
          <w:sz w:val="28"/>
          <w:szCs w:val="28"/>
        </w:rPr>
        <w:t xml:space="preserve">Структурно-функциональные организации экосистем и их разнообразие. </w:t>
      </w:r>
    </w:p>
    <w:p w14:paraId="7D49FFDA" w14:textId="7BDF11CE" w:rsidR="004869C3" w:rsidRPr="00E455F2" w:rsidRDefault="004B421F" w:rsidP="004869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4869C3" w:rsidRPr="00E455F2">
        <w:rPr>
          <w:rFonts w:ascii="Times New Roman" w:hAnsi="Times New Roman" w:cs="Times New Roman"/>
          <w:b/>
          <w:bCs/>
          <w:sz w:val="28"/>
          <w:szCs w:val="28"/>
          <w:lang/>
        </w:rPr>
        <w:t xml:space="preserve">  </w:t>
      </w:r>
    </w:p>
    <w:p w14:paraId="1BA8073D" w14:textId="61EC62AA" w:rsidR="004869C3" w:rsidRPr="005B4CA1" w:rsidRDefault="004869C3" w:rsidP="004B421F">
      <w:pPr>
        <w:pStyle w:val="a7"/>
        <w:spacing w:after="0" w:line="240" w:lineRule="auto"/>
        <w:ind w:left="0"/>
        <w:jc w:val="both"/>
        <w:rPr>
          <w:rFonts w:ascii="Times New Roman" w:hAnsi="Times New Roman" w:cs="Times New Roman"/>
          <w:sz w:val="28"/>
          <w:szCs w:val="28"/>
          <w:lang/>
        </w:rPr>
      </w:pPr>
      <w:r>
        <w:rPr>
          <w:rFonts w:ascii="Times New Roman" w:hAnsi="Times New Roman" w:cs="Times New Roman"/>
          <w:sz w:val="28"/>
          <w:szCs w:val="28"/>
        </w:rPr>
        <w:t xml:space="preserve">          </w:t>
      </w:r>
      <w:r w:rsidR="004B421F" w:rsidRPr="004B421F">
        <w:rPr>
          <w:rFonts w:ascii="Times New Roman" w:hAnsi="Times New Roman" w:cs="Times New Roman"/>
          <w:sz w:val="28"/>
          <w:szCs w:val="28"/>
        </w:rPr>
        <w:t xml:space="preserve">Структурно-функциональная организация является важнейшим свойством живых систем, а ее изучение стало возможным не только вследствие применения </w:t>
      </w:r>
      <w:proofErr w:type="spellStart"/>
      <w:r w:rsidR="004B421F" w:rsidRPr="004B421F">
        <w:rPr>
          <w:rFonts w:ascii="Times New Roman" w:hAnsi="Times New Roman" w:cs="Times New Roman"/>
          <w:sz w:val="28"/>
          <w:szCs w:val="28"/>
        </w:rPr>
        <w:t>эколого</w:t>
      </w:r>
      <w:proofErr w:type="spellEnd"/>
      <w:r w:rsidR="004B421F" w:rsidRPr="004B421F">
        <w:rPr>
          <w:rFonts w:ascii="Times New Roman" w:hAnsi="Times New Roman" w:cs="Times New Roman"/>
          <w:sz w:val="28"/>
          <w:szCs w:val="28"/>
        </w:rPr>
        <w:t xml:space="preserve"> эволюционного (содержательного) и системно-структурного (формального) подходов при анализе биологических систем, но также и в результате последующей интеграции этих подходов при изучении структуры сообществ, ее изменений в пространстве и во времени.</w:t>
      </w:r>
    </w:p>
    <w:p w14:paraId="1E616CA4" w14:textId="77777777" w:rsidR="004B421F" w:rsidRDefault="004B421F"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421F">
        <w:rPr>
          <w:rFonts w:ascii="Times New Roman" w:hAnsi="Times New Roman" w:cs="Times New Roman"/>
          <w:sz w:val="28"/>
          <w:szCs w:val="28"/>
        </w:rPr>
        <w:t>● В связи с тем, что структурно-функциональная организация является основополагающей характеристикой биосистем организменного и над организменных уровней интеграции, то, как уже обсуждалось, правомочно при анализе этой важнейшей характеристики использовать функцию энтропии для оценки количества информации (разнообразия), содержащейся в структуре биосистем над организменных уровней.</w:t>
      </w:r>
    </w:p>
    <w:p w14:paraId="182A657C" w14:textId="05A4BBB1" w:rsidR="004869C3" w:rsidRDefault="004B421F"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421F">
        <w:rPr>
          <w:rFonts w:ascii="Times New Roman" w:hAnsi="Times New Roman" w:cs="Times New Roman"/>
          <w:sz w:val="28"/>
          <w:szCs w:val="28"/>
        </w:rPr>
        <w:t xml:space="preserve"> ● При этом, очевидно, нужно учитывать, что предложенный показатель (индекс Шеннона) отражает степень функционального единства компонентов биосистем, обеспечивающего их нормальное существование в конкретных условиях среды.</w:t>
      </w:r>
    </w:p>
    <w:p w14:paraId="5C714A06" w14:textId="1C7CEAF9" w:rsidR="004B421F" w:rsidRDefault="000B0399"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0399">
        <w:rPr>
          <w:rFonts w:ascii="Times New Roman" w:hAnsi="Times New Roman" w:cs="Times New Roman"/>
          <w:sz w:val="28"/>
          <w:szCs w:val="28"/>
        </w:rPr>
        <w:t>● Сегодня общее признание получило положение, что биосистемы разной степени интеграции от организма до биосферы включительно представляют собой диссипативные структуры (открытые, саморегулируемые и самовоспроизводящиеся системы, поддерживающие себя в состоянии, далеком от термодинамического равновесия). ● В этом плане "одной из главных задач современной теоретической биологии является 4 приложение теории диссипативных структур к анализу динамики биосистем, будь то процессы исторического (филогенез) или индивидуального (онтогенез) развития организмов".</w:t>
      </w:r>
    </w:p>
    <w:p w14:paraId="6A4C3287" w14:textId="77777777" w:rsidR="004B421F" w:rsidRDefault="004B421F" w:rsidP="004869C3">
      <w:pPr>
        <w:spacing w:after="0" w:line="240" w:lineRule="auto"/>
        <w:jc w:val="both"/>
        <w:rPr>
          <w:rFonts w:ascii="Times New Roman" w:hAnsi="Times New Roman" w:cs="Times New Roman"/>
          <w:sz w:val="28"/>
          <w:szCs w:val="28"/>
        </w:rPr>
      </w:pPr>
    </w:p>
    <w:p w14:paraId="3EBCE981" w14:textId="4FA3EB38" w:rsidR="000B0399" w:rsidRDefault="000B0399"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B0399">
        <w:rPr>
          <w:rFonts w:ascii="Times New Roman" w:hAnsi="Times New Roman" w:cs="Times New Roman"/>
          <w:sz w:val="28"/>
          <w:szCs w:val="28"/>
        </w:rPr>
        <w:t xml:space="preserve">● Особую актуальность в настоящее время приобретает исследование динамики биосистем (характера их изменений во времени) в современных условиях, когда практически все экосистемы испытывают в большей или меньшей степени дополнительную нагрузку, связанную с глобальным антропогенным воздействием на биосферу. </w:t>
      </w:r>
    </w:p>
    <w:p w14:paraId="6560D04B" w14:textId="02BE6A05" w:rsidR="004B421F" w:rsidRDefault="000B0399"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0399">
        <w:rPr>
          <w:rFonts w:ascii="Times New Roman" w:hAnsi="Times New Roman" w:cs="Times New Roman"/>
          <w:sz w:val="28"/>
          <w:szCs w:val="28"/>
        </w:rPr>
        <w:t>● Экосистемная теория основывается на том, что имеются некие "эмерджентные" признаки, присущие сообществу как целому и не свойственные отдельным видовым популяциям организмов. К таким признакам обычно относят показатели потока энергии через сообщества, их структуру, видовое разнообразие и др. При этом для них характерна некоторая инвариантность, диктуемая термодинамическими принципами, т.е. взаимодействие видовых популяций в сообществах обусловлено специфическими ограничениями, накладываемыми на поведение каждой из взаимодействующих популяций.</w:t>
      </w:r>
    </w:p>
    <w:p w14:paraId="694D8201" w14:textId="77777777" w:rsidR="00DD07A5" w:rsidRDefault="00DD07A5"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7A5">
        <w:rPr>
          <w:rFonts w:ascii="Times New Roman" w:hAnsi="Times New Roman" w:cs="Times New Roman"/>
          <w:sz w:val="28"/>
          <w:szCs w:val="28"/>
        </w:rPr>
        <w:t xml:space="preserve">● Если подойти к рассмотрению структурной организации экосистем с позиций системного анализа, то в их составе можно выделить такие главнейшие подсистемы: с одной стороны—это биотическое сообщество, а в качестве другой важнейшей подсистемы выступает комплекс абиотических факторов. </w:t>
      </w:r>
    </w:p>
    <w:p w14:paraId="4187DC22" w14:textId="13BDEAC3" w:rsidR="000B0399" w:rsidRDefault="00DD07A5"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7A5">
        <w:rPr>
          <w:rFonts w:ascii="Times New Roman" w:hAnsi="Times New Roman" w:cs="Times New Roman"/>
          <w:sz w:val="28"/>
          <w:szCs w:val="28"/>
        </w:rPr>
        <w:t>● Интеграция этих подсистем в единую систему осуществляется в результате взаимодействия различных качеств материи (живой и косной). При этом объединить в понятие экосистемы ее качественно различные (живые и неживые) компоненты можно только подчеркнув ту особую роль, которая принадлежит процессам их взаимодействия на основе принципа дополнительности Н. Бора.</w:t>
      </w:r>
    </w:p>
    <w:p w14:paraId="6F90AC36" w14:textId="77777777" w:rsidR="00DD07A5" w:rsidRDefault="00DD07A5"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7A5">
        <w:rPr>
          <w:rFonts w:ascii="Times New Roman" w:hAnsi="Times New Roman" w:cs="Times New Roman"/>
          <w:sz w:val="28"/>
          <w:szCs w:val="28"/>
        </w:rPr>
        <w:t xml:space="preserve">● Степень самоорганизации зависит от структурной сложности биосистем, включающей множественность элементов и разветвленность связей между ними, а также характер взаимодействия элементов по принципу обратных связей, т.е. от их структурно функциональной организации. </w:t>
      </w:r>
    </w:p>
    <w:p w14:paraId="339A9D9A" w14:textId="794CB572" w:rsidR="00DD07A5" w:rsidRDefault="00DD07A5"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7A5">
        <w:rPr>
          <w:rFonts w:ascii="Times New Roman" w:hAnsi="Times New Roman" w:cs="Times New Roman"/>
          <w:sz w:val="28"/>
          <w:szCs w:val="28"/>
        </w:rPr>
        <w:t xml:space="preserve">● В этой связи основной характеристикой биосистем является их относительная стабилизация (устойчивость) — способность к поддержанию и восстановлению своей структуры при ее нарушениях, т.е. способность к саморегуляции. </w:t>
      </w:r>
    </w:p>
    <w:p w14:paraId="007D0564" w14:textId="0ED9C430" w:rsidR="000B0399" w:rsidRDefault="00DD07A5"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07A5">
        <w:rPr>
          <w:rFonts w:ascii="Times New Roman" w:hAnsi="Times New Roman" w:cs="Times New Roman"/>
          <w:sz w:val="28"/>
          <w:szCs w:val="28"/>
        </w:rPr>
        <w:t>● Следовательно, структурные характеристики биосистем (или отдельных их подсистем) могут выступать в качестве показателей характера действия комплекса абиотических факторов, интенсивности, продолжительности и периодичности их влияния на биосистемы</w:t>
      </w:r>
      <w:r>
        <w:rPr>
          <w:rFonts w:ascii="Times New Roman" w:hAnsi="Times New Roman" w:cs="Times New Roman"/>
          <w:sz w:val="28"/>
          <w:szCs w:val="28"/>
        </w:rPr>
        <w:t>.</w:t>
      </w:r>
    </w:p>
    <w:p w14:paraId="4CDE59D9" w14:textId="38F13C22" w:rsidR="004B421F" w:rsidRDefault="00E009C3"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09C3">
        <w:rPr>
          <w:rFonts w:ascii="Times New Roman" w:hAnsi="Times New Roman" w:cs="Times New Roman"/>
          <w:sz w:val="28"/>
          <w:szCs w:val="28"/>
        </w:rPr>
        <w:t xml:space="preserve">● Существование биологических систем в переменной среде возможно лишь при условии нахождения их в колебательном режиме, причем биосистемы разного уровня интеграции (от организма до биосферы включительно) являются колебательными системами. В этой связи при 6 рассмотрении функционирования экосистем с позиций системно-структурного подхода следует отметить, что оно основано на взаимодействии (взаимном дополнении) главнейших подсистем в их единстве и противоположности и возможно лишь при гетерогенности экосистемы, т.е. </w:t>
      </w:r>
      <w:r w:rsidRPr="00E009C3">
        <w:rPr>
          <w:rFonts w:ascii="Times New Roman" w:hAnsi="Times New Roman" w:cs="Times New Roman"/>
          <w:sz w:val="28"/>
          <w:szCs w:val="28"/>
        </w:rPr>
        <w:lastRenderedPageBreak/>
        <w:t>благодаря максимальным отличиям в структурном разнообразии взаимодействующих подсистем, что обусловлено различной направленностью энтропийных процессов в подсистемах</w:t>
      </w:r>
      <w:r>
        <w:rPr>
          <w:rFonts w:ascii="Times New Roman" w:hAnsi="Times New Roman" w:cs="Times New Roman"/>
          <w:sz w:val="28"/>
          <w:szCs w:val="28"/>
        </w:rPr>
        <w:t>.</w:t>
      </w:r>
    </w:p>
    <w:p w14:paraId="1BBC1114" w14:textId="77777777" w:rsidR="00C570C8" w:rsidRDefault="00C570C8"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70C8">
        <w:rPr>
          <w:rFonts w:ascii="Times New Roman" w:hAnsi="Times New Roman" w:cs="Times New Roman"/>
          <w:sz w:val="28"/>
          <w:szCs w:val="28"/>
        </w:rPr>
        <w:t xml:space="preserve">● При анализе взаимосвязанных изменений структурных характеристик важнейших подсистем экосистемы необходимо сопоставление энтропийных процессов, происходящих при их взаимодействии. Применение индекса Шеннона, например, для определения видового разнообразия биотических сообществ предусматривает суммирование вероятностей (нормированных собственным логарифмом) обнаружения представителей каждого вида. </w:t>
      </w:r>
    </w:p>
    <w:p w14:paraId="2E83C09A" w14:textId="2DC2C1FF" w:rsidR="00E009C3" w:rsidRDefault="00C570C8"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70C8">
        <w:rPr>
          <w:rFonts w:ascii="Times New Roman" w:hAnsi="Times New Roman" w:cs="Times New Roman"/>
          <w:sz w:val="28"/>
          <w:szCs w:val="28"/>
        </w:rPr>
        <w:t>● Подобный подход к определению содержит кажущееся противоречие, связанное с тем, что наибольшее разнообразие предполагается при одинаковой численности всех видов (максимальной выровненности), т. е. при однообразии численностей. Такой взгляд устоялся сегодня в науке.</w:t>
      </w:r>
    </w:p>
    <w:p w14:paraId="710CF3EF" w14:textId="77777777" w:rsidR="003D62D8" w:rsidRDefault="003D62D8"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62D8">
        <w:rPr>
          <w:rFonts w:ascii="Times New Roman" w:hAnsi="Times New Roman" w:cs="Times New Roman"/>
          <w:sz w:val="28"/>
          <w:szCs w:val="28"/>
        </w:rPr>
        <w:t xml:space="preserve">● Следуя логике показателя Шеннона, наибольшая выровненность (соответственно, наименьшая вариабельность) параметров во времени соответствует наибольшему разнообразию факторов, что, не совсем согласуется с привычным представлениями, отождествляющими термины "вариабельность" и "разнообразие" и имеющими место, когда речь идет об абиотических параметрах. Это связано с отсутствием подходов и методов определения разнообразия абиотических факторов. </w:t>
      </w:r>
    </w:p>
    <w:p w14:paraId="45A09C6F" w14:textId="4836C223" w:rsidR="00C570C8" w:rsidRDefault="003D62D8"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62D8">
        <w:rPr>
          <w:rFonts w:ascii="Times New Roman" w:hAnsi="Times New Roman" w:cs="Times New Roman"/>
          <w:sz w:val="28"/>
          <w:szCs w:val="28"/>
        </w:rPr>
        <w:t xml:space="preserve">● Вариабельность — характеристика, связанная с величиной дисперсии параметров, обратная выровненности. С другой стороны, величина </w:t>
      </w:r>
      <w:proofErr w:type="spellStart"/>
      <w:r w:rsidRPr="003D62D8">
        <w:rPr>
          <w:rFonts w:ascii="Times New Roman" w:hAnsi="Times New Roman" w:cs="Times New Roman"/>
          <w:sz w:val="28"/>
          <w:szCs w:val="28"/>
        </w:rPr>
        <w:t>Шенноновской</w:t>
      </w:r>
      <w:proofErr w:type="spellEnd"/>
      <w:r w:rsidRPr="003D62D8">
        <w:rPr>
          <w:rFonts w:ascii="Times New Roman" w:hAnsi="Times New Roman" w:cs="Times New Roman"/>
          <w:sz w:val="28"/>
          <w:szCs w:val="28"/>
        </w:rPr>
        <w:t xml:space="preserve"> функции разнообразия прямо связана с </w:t>
      </w:r>
      <w:proofErr w:type="spellStart"/>
      <w:r w:rsidRPr="003D62D8">
        <w:rPr>
          <w:rFonts w:ascii="Times New Roman" w:hAnsi="Times New Roman" w:cs="Times New Roman"/>
          <w:sz w:val="28"/>
          <w:szCs w:val="28"/>
        </w:rPr>
        <w:t>выровненностыо</w:t>
      </w:r>
      <w:proofErr w:type="spellEnd"/>
      <w:r w:rsidRPr="003D62D8">
        <w:rPr>
          <w:rFonts w:ascii="Times New Roman" w:hAnsi="Times New Roman" w:cs="Times New Roman"/>
          <w:sz w:val="28"/>
          <w:szCs w:val="28"/>
        </w:rPr>
        <w:t>. В связи с этим применение формулы Шеннона для определения разнообразия абиотических факторов ведет к получению наивысших величин разнообразия в стабильной (</w:t>
      </w:r>
      <w:proofErr w:type="spellStart"/>
      <w:r w:rsidRPr="003D62D8">
        <w:rPr>
          <w:rFonts w:ascii="Times New Roman" w:hAnsi="Times New Roman" w:cs="Times New Roman"/>
          <w:sz w:val="28"/>
          <w:szCs w:val="28"/>
        </w:rPr>
        <w:t>невариабельной</w:t>
      </w:r>
      <w:proofErr w:type="spellEnd"/>
      <w:r w:rsidRPr="003D62D8">
        <w:rPr>
          <w:rFonts w:ascii="Times New Roman" w:hAnsi="Times New Roman" w:cs="Times New Roman"/>
          <w:sz w:val="28"/>
          <w:szCs w:val="28"/>
        </w:rPr>
        <w:t>), выровненной во времени среде</w:t>
      </w:r>
      <w:r>
        <w:rPr>
          <w:rFonts w:ascii="Times New Roman" w:hAnsi="Times New Roman" w:cs="Times New Roman"/>
          <w:sz w:val="28"/>
          <w:szCs w:val="28"/>
        </w:rPr>
        <w:t>.</w:t>
      </w:r>
    </w:p>
    <w:p w14:paraId="00B649A8" w14:textId="77777777" w:rsidR="003D62D8" w:rsidRDefault="003D62D8" w:rsidP="004869C3">
      <w:pPr>
        <w:spacing w:after="0" w:line="240" w:lineRule="auto"/>
        <w:jc w:val="both"/>
        <w:rPr>
          <w:rFonts w:ascii="Times New Roman" w:hAnsi="Times New Roman" w:cs="Times New Roman"/>
          <w:sz w:val="28"/>
          <w:szCs w:val="28"/>
        </w:rPr>
      </w:pPr>
    </w:p>
    <w:p w14:paraId="52E26DBD" w14:textId="0F10A016" w:rsidR="003D62D8" w:rsidRDefault="003D62D8" w:rsidP="003D62D8">
      <w:pPr>
        <w:pStyle w:val="a7"/>
        <w:numPr>
          <w:ilvl w:val="0"/>
          <w:numId w:val="8"/>
        </w:numPr>
        <w:spacing w:after="0" w:line="240" w:lineRule="auto"/>
        <w:jc w:val="both"/>
        <w:rPr>
          <w:rFonts w:ascii="Times New Roman" w:hAnsi="Times New Roman" w:cs="Times New Roman"/>
          <w:b/>
          <w:bCs/>
          <w:sz w:val="28"/>
          <w:szCs w:val="28"/>
        </w:rPr>
      </w:pPr>
      <w:r w:rsidRPr="003D62D8">
        <w:rPr>
          <w:rFonts w:ascii="Times New Roman" w:hAnsi="Times New Roman" w:cs="Times New Roman"/>
          <w:b/>
          <w:bCs/>
          <w:sz w:val="28"/>
          <w:szCs w:val="28"/>
        </w:rPr>
        <w:t xml:space="preserve">Биоразнообразие как индикатор структурно функциональной организации экосистем. </w:t>
      </w:r>
    </w:p>
    <w:p w14:paraId="01C78ABF" w14:textId="00925EFC" w:rsidR="005544F5" w:rsidRDefault="005544F5" w:rsidP="003D62D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544F5">
        <w:rPr>
          <w:rFonts w:ascii="Times New Roman" w:hAnsi="Times New Roman" w:cs="Times New Roman"/>
          <w:sz w:val="28"/>
          <w:szCs w:val="28"/>
        </w:rPr>
        <w:t xml:space="preserve">● В соответствии с определениями между понятиями «экосистема» и «биогеоценоз» нет никакой разницы, биогеоценоз можно считать полным синонимом термина экосистема. Однако существует распространённое мнение, согласно которому биогеоценоз может служить аналогом экосистемы на самом начальном уровне, так как термин «биогеоценоз» делает </w:t>
      </w:r>
      <w:r>
        <w:rPr>
          <w:rFonts w:ascii="Times New Roman" w:hAnsi="Times New Roman" w:cs="Times New Roman"/>
          <w:sz w:val="28"/>
          <w:szCs w:val="28"/>
        </w:rPr>
        <w:t xml:space="preserve">большой </w:t>
      </w:r>
      <w:r w:rsidRPr="005544F5">
        <w:rPr>
          <w:rFonts w:ascii="Times New Roman" w:hAnsi="Times New Roman" w:cs="Times New Roman"/>
          <w:sz w:val="28"/>
          <w:szCs w:val="28"/>
        </w:rPr>
        <w:t xml:space="preserve">акцент на связь биоценоза с конкретным участком суши или водной среды, в то время как экосистема предполагает любой абстрактный участок. Поэтому биогеоценозы обычно считаются частным случаем экосистемы. </w:t>
      </w:r>
    </w:p>
    <w:p w14:paraId="4D4299BC" w14:textId="344E8938" w:rsidR="003D62D8" w:rsidRDefault="005544F5" w:rsidP="003D6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44F5">
        <w:rPr>
          <w:rFonts w:ascii="Times New Roman" w:hAnsi="Times New Roman" w:cs="Times New Roman"/>
          <w:sz w:val="28"/>
          <w:szCs w:val="28"/>
        </w:rPr>
        <w:t>● Разными авторами в определении термина биогеоценоз перечисляются конкретные биотические и абиотические компоненты биогеоценоза, в то время как определение экосистемы носит более общий характер</w:t>
      </w:r>
      <w:r>
        <w:rPr>
          <w:rFonts w:ascii="Times New Roman" w:hAnsi="Times New Roman" w:cs="Times New Roman"/>
          <w:sz w:val="28"/>
          <w:szCs w:val="28"/>
        </w:rPr>
        <w:t>.</w:t>
      </w:r>
    </w:p>
    <w:p w14:paraId="7608F81C" w14:textId="77777777" w:rsidR="00F64686" w:rsidRDefault="00F64686" w:rsidP="003D62D8">
      <w:pPr>
        <w:spacing w:after="0" w:line="240" w:lineRule="auto"/>
        <w:jc w:val="both"/>
        <w:rPr>
          <w:rFonts w:ascii="Times New Roman" w:hAnsi="Times New Roman" w:cs="Times New Roman"/>
          <w:sz w:val="28"/>
          <w:szCs w:val="28"/>
        </w:rPr>
      </w:pPr>
      <w:r w:rsidRPr="00F64686">
        <w:rPr>
          <w:rFonts w:ascii="Times New Roman" w:hAnsi="Times New Roman" w:cs="Times New Roman"/>
          <w:b/>
          <w:bCs/>
          <w:i/>
          <w:iCs/>
          <w:sz w:val="28"/>
          <w:szCs w:val="28"/>
        </w:rPr>
        <w:t xml:space="preserve">       </w:t>
      </w:r>
      <w:r w:rsidRPr="00F64686">
        <w:rPr>
          <w:rFonts w:ascii="Times New Roman" w:hAnsi="Times New Roman" w:cs="Times New Roman"/>
          <w:b/>
          <w:bCs/>
          <w:i/>
          <w:iCs/>
          <w:sz w:val="28"/>
          <w:szCs w:val="28"/>
        </w:rPr>
        <w:t>Строение экосистемы. ● В экосистеме можно выделить два компонента — биотический и абиотический</w:t>
      </w:r>
      <w:r w:rsidRPr="00F64686">
        <w:rPr>
          <w:rFonts w:ascii="Times New Roman" w:hAnsi="Times New Roman" w:cs="Times New Roman"/>
          <w:sz w:val="28"/>
          <w:szCs w:val="28"/>
        </w:rPr>
        <w:t xml:space="preserve">. Биотический делится на автотрофный (организмы, получающие первичную энергию для существования из фото- и хемосинтеза или продуценты) и гетеротрофный (организмы, получающие энергию из процессов окисления органического </w:t>
      </w:r>
      <w:r w:rsidRPr="00F64686">
        <w:rPr>
          <w:rFonts w:ascii="Times New Roman" w:hAnsi="Times New Roman" w:cs="Times New Roman"/>
          <w:sz w:val="28"/>
          <w:szCs w:val="28"/>
        </w:rPr>
        <w:lastRenderedPageBreak/>
        <w:t xml:space="preserve">вещества —консументы и </w:t>
      </w:r>
      <w:proofErr w:type="spellStart"/>
      <w:r w:rsidRPr="00F64686">
        <w:rPr>
          <w:rFonts w:ascii="Times New Roman" w:hAnsi="Times New Roman" w:cs="Times New Roman"/>
          <w:sz w:val="28"/>
          <w:szCs w:val="28"/>
        </w:rPr>
        <w:t>редуценты</w:t>
      </w:r>
      <w:proofErr w:type="spellEnd"/>
      <w:r w:rsidRPr="00F64686">
        <w:rPr>
          <w:rFonts w:ascii="Times New Roman" w:hAnsi="Times New Roman" w:cs="Times New Roman"/>
          <w:sz w:val="28"/>
          <w:szCs w:val="28"/>
        </w:rPr>
        <w:t xml:space="preserve">) компоненты, формирующие трофическую структуру экосистемы. </w:t>
      </w:r>
    </w:p>
    <w:p w14:paraId="48AF7AC3" w14:textId="5D2F2E1D" w:rsidR="005544F5" w:rsidRDefault="00F64686" w:rsidP="003D6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4686">
        <w:rPr>
          <w:rFonts w:ascii="Times New Roman" w:hAnsi="Times New Roman" w:cs="Times New Roman"/>
          <w:sz w:val="28"/>
          <w:szCs w:val="28"/>
        </w:rPr>
        <w:t>● Единственным источником энергии для существования экосистемы и поддержания в ней различных процессов являются продуценты, усваивающие энергию солнца, (тепла, химических связей) с эффективностью 0,1 — 1 %, редко 3 — 4,5 % от первоначального количества. компонент), которая может быть усвоена автотрофным элементом</w:t>
      </w:r>
    </w:p>
    <w:p w14:paraId="5F279F89" w14:textId="4576E54C" w:rsidR="005544F5" w:rsidRPr="005544F5" w:rsidRDefault="008466FC" w:rsidP="003D6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66FC">
        <w:rPr>
          <w:rFonts w:ascii="Times New Roman" w:hAnsi="Times New Roman" w:cs="Times New Roman"/>
          <w:sz w:val="28"/>
          <w:szCs w:val="28"/>
        </w:rPr>
        <w:t xml:space="preserve">● Автотрофы представляют первый трофический уровень экосистемы. Последующие трофические уровни экосистемы формируются за счёт консументов (2-ой, 3- й, 4-й и последующие уровни) и замыкаются </w:t>
      </w:r>
      <w:proofErr w:type="spellStart"/>
      <w:r w:rsidRPr="008466FC">
        <w:rPr>
          <w:rFonts w:ascii="Times New Roman" w:hAnsi="Times New Roman" w:cs="Times New Roman"/>
          <w:sz w:val="28"/>
          <w:szCs w:val="28"/>
        </w:rPr>
        <w:t>редуцентами</w:t>
      </w:r>
      <w:proofErr w:type="spellEnd"/>
      <w:r w:rsidRPr="008466FC">
        <w:rPr>
          <w:rFonts w:ascii="Times New Roman" w:hAnsi="Times New Roman" w:cs="Times New Roman"/>
          <w:sz w:val="28"/>
          <w:szCs w:val="28"/>
        </w:rPr>
        <w:t>, которые переводят неживое органическое вещество в минеральную форму (абиотический. ● Основные компоненты экосистемы. С точки зрения структуры в экосистеме выделяют: 1 климатический режим, определяющий температуру, влажность, режим освещения и прочие физические характеристики среды; 2 неорганические вещества, включающиеся в круговорот; 3 органические соединения, которые связывают биотическую и абиотическую части в круговороте вещества и энергии; 4 продуценты — организмы, создающие первичную продукцию;</w:t>
      </w:r>
    </w:p>
    <w:p w14:paraId="7F7AC475" w14:textId="77777777" w:rsidR="003D62D8" w:rsidRPr="005544F5" w:rsidRDefault="003D62D8" w:rsidP="003D62D8">
      <w:pPr>
        <w:spacing w:after="0" w:line="240" w:lineRule="auto"/>
        <w:jc w:val="both"/>
        <w:rPr>
          <w:rFonts w:ascii="Times New Roman" w:hAnsi="Times New Roman" w:cs="Times New Roman"/>
          <w:sz w:val="28"/>
          <w:szCs w:val="28"/>
        </w:rPr>
      </w:pPr>
    </w:p>
    <w:p w14:paraId="5398CA25" w14:textId="77777777" w:rsidR="003D62D8" w:rsidRDefault="003D62D8" w:rsidP="003D62D8">
      <w:pPr>
        <w:pStyle w:val="a7"/>
        <w:spacing w:after="0" w:line="240" w:lineRule="auto"/>
        <w:ind w:left="426"/>
        <w:jc w:val="both"/>
        <w:rPr>
          <w:rFonts w:ascii="Times New Roman" w:hAnsi="Times New Roman" w:cs="Times New Roman"/>
          <w:b/>
          <w:bCs/>
          <w:sz w:val="28"/>
          <w:szCs w:val="28"/>
        </w:rPr>
      </w:pPr>
      <w:r w:rsidRPr="003D62D8">
        <w:rPr>
          <w:rFonts w:ascii="Times New Roman" w:hAnsi="Times New Roman" w:cs="Times New Roman"/>
          <w:b/>
          <w:bCs/>
          <w:sz w:val="28"/>
          <w:szCs w:val="28"/>
        </w:rPr>
        <w:t xml:space="preserve">3.  Биоценоз. растительность как компонент экосистемы (биогеоценоза). </w:t>
      </w:r>
    </w:p>
    <w:p w14:paraId="773B7046" w14:textId="2614360B" w:rsidR="0024504E" w:rsidRPr="0024504E" w:rsidRDefault="0024504E" w:rsidP="0024504E">
      <w:pPr>
        <w:pStyle w:val="a7"/>
        <w:spacing w:line="240" w:lineRule="auto"/>
        <w:ind w:left="0"/>
        <w:jc w:val="both"/>
        <w:rPr>
          <w:rFonts w:ascii="Times New Roman" w:hAnsi="Times New Roman" w:cs="Times New Roman"/>
          <w:sz w:val="28"/>
          <w:szCs w:val="28"/>
          <w:lang/>
        </w:rPr>
      </w:pPr>
      <w:r>
        <w:rPr>
          <w:rFonts w:ascii="Times New Roman" w:hAnsi="Times New Roman" w:cs="Times New Roman"/>
          <w:sz w:val="28"/>
          <w:szCs w:val="28"/>
        </w:rPr>
        <w:t xml:space="preserve">       </w:t>
      </w:r>
      <w:r w:rsidRPr="0024504E">
        <w:rPr>
          <w:rFonts w:ascii="Times New Roman" w:hAnsi="Times New Roman" w:cs="Times New Roman"/>
          <w:b/>
          <w:bCs/>
          <w:i/>
          <w:iCs/>
          <w:sz w:val="28"/>
          <w:szCs w:val="28"/>
          <w:lang/>
        </w:rPr>
        <w:t>Биоценоз —</w:t>
      </w:r>
      <w:r w:rsidRPr="0024504E">
        <w:rPr>
          <w:rFonts w:ascii="Times New Roman" w:hAnsi="Times New Roman" w:cs="Times New Roman"/>
          <w:sz w:val="28"/>
          <w:szCs w:val="28"/>
          <w:lang/>
        </w:rPr>
        <w:t xml:space="preserve"> это сообщество живых организмов (растений, животных, микроорганизмов), населяющих определенный участок суши или водоема и связанных между собой и со средой обитания. Растительность (фитоценоз) является основополагающим компонентом биоценоза, выступая в роли продуцентов — организмов, создающих органическое вещество из неорганического путем фотосинтеза. В биогеоценозе (более широком понятии, включающем и абиотические факторы) растительность обеспечивает производящую функцию, создавая пищу и среду обитания для всех остальных организмов. </w:t>
      </w:r>
    </w:p>
    <w:p w14:paraId="3E4F128C" w14:textId="7A648CAE" w:rsidR="0024504E" w:rsidRPr="0024504E" w:rsidRDefault="0024504E" w:rsidP="0024504E">
      <w:pPr>
        <w:pStyle w:val="a7"/>
        <w:spacing w:line="240" w:lineRule="auto"/>
        <w:ind w:left="0"/>
        <w:jc w:val="both"/>
        <w:rPr>
          <w:rFonts w:ascii="Times New Roman" w:hAnsi="Times New Roman" w:cs="Times New Roman"/>
          <w:b/>
          <w:bCs/>
          <w:i/>
          <w:iCs/>
          <w:sz w:val="28"/>
          <w:szCs w:val="28"/>
          <w:lang/>
        </w:rPr>
      </w:pPr>
      <w:r>
        <w:rPr>
          <w:rFonts w:ascii="Times New Roman" w:hAnsi="Times New Roman" w:cs="Times New Roman"/>
          <w:b/>
          <w:bCs/>
          <w:i/>
          <w:iCs/>
          <w:sz w:val="28"/>
          <w:szCs w:val="28"/>
        </w:rPr>
        <w:t xml:space="preserve">       </w:t>
      </w:r>
      <w:r w:rsidRPr="0024504E">
        <w:rPr>
          <w:rFonts w:ascii="Times New Roman" w:hAnsi="Times New Roman" w:cs="Times New Roman"/>
          <w:b/>
          <w:bCs/>
          <w:i/>
          <w:iCs/>
          <w:sz w:val="28"/>
          <w:szCs w:val="28"/>
          <w:lang/>
        </w:rPr>
        <w:t>Роль растительности в биоценозе</w:t>
      </w:r>
    </w:p>
    <w:p w14:paraId="7A87504F" w14:textId="77777777" w:rsidR="0024504E" w:rsidRPr="0024504E" w:rsidRDefault="0024504E" w:rsidP="0024504E">
      <w:pPr>
        <w:pStyle w:val="a7"/>
        <w:numPr>
          <w:ilvl w:val="0"/>
          <w:numId w:val="9"/>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t>Продуценты:</w:t>
      </w:r>
      <w:r w:rsidRPr="0024504E">
        <w:rPr>
          <w:rFonts w:ascii="Times New Roman" w:hAnsi="Times New Roman" w:cs="Times New Roman"/>
          <w:sz w:val="28"/>
          <w:szCs w:val="28"/>
          <w:lang/>
        </w:rPr>
        <w:t xml:space="preserve"> Растения, водоросли и цианобактерии, производящие органические вещества, являются первым звеном пищевых цепей.</w:t>
      </w:r>
    </w:p>
    <w:p w14:paraId="3420E388" w14:textId="77777777" w:rsidR="0024504E" w:rsidRPr="0024504E" w:rsidRDefault="0024504E" w:rsidP="0024504E">
      <w:pPr>
        <w:pStyle w:val="a7"/>
        <w:numPr>
          <w:ilvl w:val="0"/>
          <w:numId w:val="9"/>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t>Производители энергии:</w:t>
      </w:r>
      <w:r w:rsidRPr="0024504E">
        <w:rPr>
          <w:rFonts w:ascii="Times New Roman" w:hAnsi="Times New Roman" w:cs="Times New Roman"/>
          <w:sz w:val="28"/>
          <w:szCs w:val="28"/>
          <w:lang/>
        </w:rPr>
        <w:t xml:space="preserve"> Через фотосинтез они преобразуют энергию солнечного света в химическую энергию, запасенную в органических соединениях.</w:t>
      </w:r>
    </w:p>
    <w:p w14:paraId="6CC5A38F" w14:textId="77777777" w:rsidR="0024504E" w:rsidRPr="0024504E" w:rsidRDefault="0024504E" w:rsidP="0024504E">
      <w:pPr>
        <w:pStyle w:val="a7"/>
        <w:numPr>
          <w:ilvl w:val="0"/>
          <w:numId w:val="9"/>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t>Создатели среды:</w:t>
      </w:r>
      <w:r w:rsidRPr="0024504E">
        <w:rPr>
          <w:rFonts w:ascii="Times New Roman" w:hAnsi="Times New Roman" w:cs="Times New Roman"/>
          <w:sz w:val="28"/>
          <w:szCs w:val="28"/>
          <w:lang/>
        </w:rPr>
        <w:t xml:space="preserve"> Растительность формирует микроклимат (температуру, влажность, освещенность) и создает физическую среду обитания для других организмов (например, укрытия, места для гнездования).</w:t>
      </w:r>
    </w:p>
    <w:p w14:paraId="752085E7" w14:textId="77777777" w:rsidR="0024504E" w:rsidRPr="0024504E" w:rsidRDefault="0024504E" w:rsidP="0024504E">
      <w:pPr>
        <w:pStyle w:val="a7"/>
        <w:numPr>
          <w:ilvl w:val="0"/>
          <w:numId w:val="9"/>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t>Основа для других организмов:</w:t>
      </w:r>
      <w:r w:rsidRPr="0024504E">
        <w:rPr>
          <w:rFonts w:ascii="Times New Roman" w:hAnsi="Times New Roman" w:cs="Times New Roman"/>
          <w:sz w:val="28"/>
          <w:szCs w:val="28"/>
          <w:lang/>
        </w:rPr>
        <w:t xml:space="preserve"> Растительные остатки служат пищей для консументов и редуцентов. </w:t>
      </w:r>
    </w:p>
    <w:p w14:paraId="7BBDF0EA" w14:textId="77777777" w:rsidR="0024504E" w:rsidRPr="0024504E" w:rsidRDefault="0024504E" w:rsidP="0024504E">
      <w:pPr>
        <w:pStyle w:val="a7"/>
        <w:spacing w:line="240" w:lineRule="auto"/>
        <w:ind w:left="0"/>
        <w:jc w:val="both"/>
        <w:rPr>
          <w:rFonts w:ascii="Times New Roman" w:hAnsi="Times New Roman" w:cs="Times New Roman"/>
          <w:sz w:val="28"/>
          <w:szCs w:val="28"/>
          <w:lang/>
        </w:rPr>
      </w:pPr>
      <w:r w:rsidRPr="0024504E">
        <w:rPr>
          <w:rFonts w:ascii="Times New Roman" w:hAnsi="Times New Roman" w:cs="Times New Roman"/>
          <w:sz w:val="28"/>
          <w:szCs w:val="28"/>
          <w:lang/>
        </w:rPr>
        <w:t>Составляющие биоценоза</w:t>
      </w:r>
    </w:p>
    <w:p w14:paraId="40D046E8" w14:textId="77777777" w:rsidR="0024504E" w:rsidRPr="0024504E" w:rsidRDefault="0024504E" w:rsidP="0024504E">
      <w:pPr>
        <w:pStyle w:val="a7"/>
        <w:numPr>
          <w:ilvl w:val="0"/>
          <w:numId w:val="10"/>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t>Фитоценоз (растительность):</w:t>
      </w:r>
      <w:r w:rsidRPr="0024504E">
        <w:rPr>
          <w:rFonts w:ascii="Times New Roman" w:hAnsi="Times New Roman" w:cs="Times New Roman"/>
          <w:sz w:val="28"/>
          <w:szCs w:val="28"/>
          <w:lang/>
        </w:rPr>
        <w:t xml:space="preserve"> Создает органическое вещество, формирует структуру и микроклимат сообщества.</w:t>
      </w:r>
    </w:p>
    <w:p w14:paraId="113CFC8A" w14:textId="77777777" w:rsidR="0024504E" w:rsidRPr="0024504E" w:rsidRDefault="0024504E" w:rsidP="0024504E">
      <w:pPr>
        <w:pStyle w:val="a7"/>
        <w:numPr>
          <w:ilvl w:val="0"/>
          <w:numId w:val="10"/>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lastRenderedPageBreak/>
        <w:t>Зооценоз (животные):</w:t>
      </w:r>
      <w:r w:rsidRPr="0024504E">
        <w:rPr>
          <w:rFonts w:ascii="Times New Roman" w:hAnsi="Times New Roman" w:cs="Times New Roman"/>
          <w:sz w:val="28"/>
          <w:szCs w:val="28"/>
          <w:lang/>
        </w:rPr>
        <w:t xml:space="preserve"> Консументы, которые питаются другими организмами (растительноядные, хищники и т.д.).</w:t>
      </w:r>
    </w:p>
    <w:p w14:paraId="6BB0EDD5" w14:textId="77777777" w:rsidR="0024504E" w:rsidRPr="0024504E" w:rsidRDefault="0024504E" w:rsidP="0024504E">
      <w:pPr>
        <w:pStyle w:val="a7"/>
        <w:numPr>
          <w:ilvl w:val="0"/>
          <w:numId w:val="10"/>
        </w:numPr>
        <w:spacing w:after="0" w:line="240" w:lineRule="auto"/>
        <w:ind w:left="0" w:firstLine="0"/>
        <w:jc w:val="both"/>
        <w:rPr>
          <w:rFonts w:ascii="Times New Roman" w:hAnsi="Times New Roman" w:cs="Times New Roman"/>
          <w:sz w:val="28"/>
          <w:szCs w:val="28"/>
          <w:lang/>
        </w:rPr>
      </w:pPr>
      <w:r w:rsidRPr="0024504E">
        <w:rPr>
          <w:rFonts w:ascii="Times New Roman" w:hAnsi="Times New Roman" w:cs="Times New Roman"/>
          <w:b/>
          <w:bCs/>
          <w:i/>
          <w:iCs/>
          <w:sz w:val="28"/>
          <w:szCs w:val="28"/>
          <w:lang/>
        </w:rPr>
        <w:t>Микробоценоз (микроорганизмы, грибы):</w:t>
      </w:r>
      <w:r w:rsidRPr="0024504E">
        <w:rPr>
          <w:rFonts w:ascii="Times New Roman" w:hAnsi="Times New Roman" w:cs="Times New Roman"/>
          <w:sz w:val="28"/>
          <w:szCs w:val="28"/>
          <w:lang/>
        </w:rPr>
        <w:t xml:space="preserve"> Редуценты, разлагающие мертвую органику до неорганических веществ, делая их снова доступными для растений. </w:t>
      </w:r>
    </w:p>
    <w:p w14:paraId="4728030E" w14:textId="77777777" w:rsidR="003D62D8" w:rsidRPr="003D62D8" w:rsidRDefault="003D62D8" w:rsidP="003D62D8">
      <w:pPr>
        <w:pStyle w:val="a7"/>
        <w:spacing w:after="0" w:line="240" w:lineRule="auto"/>
        <w:ind w:left="426"/>
        <w:jc w:val="both"/>
        <w:rPr>
          <w:rFonts w:ascii="Times New Roman" w:hAnsi="Times New Roman" w:cs="Times New Roman"/>
          <w:b/>
          <w:bCs/>
          <w:sz w:val="28"/>
          <w:szCs w:val="28"/>
        </w:rPr>
      </w:pPr>
    </w:p>
    <w:p w14:paraId="278FC928" w14:textId="77777777" w:rsidR="003D62D8" w:rsidRPr="003D62D8" w:rsidRDefault="003D62D8" w:rsidP="003D62D8">
      <w:pPr>
        <w:pStyle w:val="a7"/>
        <w:spacing w:after="0" w:line="240" w:lineRule="auto"/>
        <w:ind w:left="426"/>
        <w:jc w:val="both"/>
        <w:rPr>
          <w:rFonts w:ascii="Times New Roman" w:hAnsi="Times New Roman" w:cs="Times New Roman"/>
          <w:b/>
          <w:bCs/>
          <w:sz w:val="28"/>
          <w:szCs w:val="28"/>
        </w:rPr>
      </w:pPr>
      <w:r w:rsidRPr="003D62D8">
        <w:rPr>
          <w:rFonts w:ascii="Times New Roman" w:hAnsi="Times New Roman" w:cs="Times New Roman"/>
          <w:b/>
          <w:bCs/>
          <w:sz w:val="28"/>
          <w:szCs w:val="28"/>
        </w:rPr>
        <w:t xml:space="preserve">4. Функционально-трофическая классификация животного населения биогеоценозов. микроорганизмы как часть биогеоценоза. </w:t>
      </w:r>
      <w:proofErr w:type="spellStart"/>
      <w:r w:rsidRPr="003D62D8">
        <w:rPr>
          <w:rFonts w:ascii="Times New Roman" w:hAnsi="Times New Roman" w:cs="Times New Roman"/>
          <w:b/>
          <w:bCs/>
          <w:sz w:val="28"/>
          <w:szCs w:val="28"/>
        </w:rPr>
        <w:t>экотоп</w:t>
      </w:r>
      <w:proofErr w:type="spellEnd"/>
      <w:r w:rsidRPr="003D62D8">
        <w:rPr>
          <w:rFonts w:ascii="Times New Roman" w:hAnsi="Times New Roman" w:cs="Times New Roman"/>
          <w:b/>
          <w:bCs/>
          <w:sz w:val="28"/>
          <w:szCs w:val="28"/>
        </w:rPr>
        <w:t>.</w:t>
      </w:r>
    </w:p>
    <w:p w14:paraId="708AEFD8" w14:textId="77777777" w:rsidR="00C306BD" w:rsidRPr="00C306BD" w:rsidRDefault="00C306BD" w:rsidP="00C306BD">
      <w:pPr>
        <w:spacing w:after="0" w:line="240" w:lineRule="auto"/>
        <w:jc w:val="both"/>
        <w:rPr>
          <w:rFonts w:ascii="Times New Roman" w:hAnsi="Times New Roman" w:cs="Times New Roman"/>
          <w:sz w:val="28"/>
          <w:szCs w:val="28"/>
          <w:lang/>
        </w:rPr>
      </w:pPr>
      <w:r w:rsidRPr="00C306BD">
        <w:rPr>
          <w:rFonts w:ascii="Times New Roman" w:hAnsi="Times New Roman" w:cs="Times New Roman"/>
          <w:sz w:val="28"/>
          <w:szCs w:val="28"/>
          <w:lang/>
        </w:rPr>
        <w:t>Функционально-трофическая классификация животного населения делит животных на </w:t>
      </w:r>
      <w:hyperlink r:id="rId5" w:history="1">
        <w:r w:rsidRPr="00C306BD">
          <w:rPr>
            <w:rStyle w:val="ac"/>
            <w:rFonts w:ascii="Times New Roman" w:hAnsi="Times New Roman" w:cs="Times New Roman"/>
            <w:b/>
            <w:bCs/>
            <w:color w:val="auto"/>
            <w:sz w:val="28"/>
            <w:szCs w:val="28"/>
            <w:u w:val="none"/>
            <w:lang/>
          </w:rPr>
          <w:t>продуцентов</w:t>
        </w:r>
      </w:hyperlink>
      <w:r w:rsidRPr="00C306BD">
        <w:rPr>
          <w:rFonts w:ascii="Times New Roman" w:hAnsi="Times New Roman" w:cs="Times New Roman"/>
          <w:sz w:val="28"/>
          <w:szCs w:val="28"/>
          <w:lang/>
        </w:rPr>
        <w:t> (самостоятельно создающих пищу, в основном растения), </w:t>
      </w:r>
      <w:hyperlink r:id="rId6" w:history="1">
        <w:r w:rsidRPr="00C306BD">
          <w:rPr>
            <w:rStyle w:val="ac"/>
            <w:rFonts w:ascii="Times New Roman" w:hAnsi="Times New Roman" w:cs="Times New Roman"/>
            <w:b/>
            <w:bCs/>
            <w:color w:val="auto"/>
            <w:sz w:val="28"/>
            <w:szCs w:val="28"/>
            <w:u w:val="none"/>
            <w:lang/>
          </w:rPr>
          <w:t>консументов</w:t>
        </w:r>
      </w:hyperlink>
      <w:r w:rsidRPr="00C306BD">
        <w:rPr>
          <w:rFonts w:ascii="Times New Roman" w:hAnsi="Times New Roman" w:cs="Times New Roman"/>
          <w:sz w:val="28"/>
          <w:szCs w:val="28"/>
          <w:lang/>
        </w:rPr>
        <w:t> (потребителей органической пищи) и </w:t>
      </w:r>
      <w:hyperlink r:id="rId7" w:history="1">
        <w:r w:rsidRPr="00C306BD">
          <w:rPr>
            <w:rStyle w:val="ac"/>
            <w:rFonts w:ascii="Times New Roman" w:hAnsi="Times New Roman" w:cs="Times New Roman"/>
            <w:b/>
            <w:bCs/>
            <w:color w:val="auto"/>
            <w:sz w:val="28"/>
            <w:szCs w:val="28"/>
            <w:u w:val="none"/>
            <w:lang/>
          </w:rPr>
          <w:t>редуцентов</w:t>
        </w:r>
      </w:hyperlink>
      <w:r w:rsidRPr="00C306BD">
        <w:rPr>
          <w:rFonts w:ascii="Times New Roman" w:hAnsi="Times New Roman" w:cs="Times New Roman"/>
          <w:sz w:val="28"/>
          <w:szCs w:val="28"/>
          <w:lang/>
        </w:rPr>
        <w:t> (разлагающих мертвые органические вещества). В биогеоценозах микроорганизмы играют ключевую роль как </w:t>
      </w:r>
      <w:hyperlink r:id="rId8" w:history="1">
        <w:r w:rsidRPr="00C306BD">
          <w:rPr>
            <w:rStyle w:val="ac"/>
            <w:rFonts w:ascii="Times New Roman" w:hAnsi="Times New Roman" w:cs="Times New Roman"/>
            <w:b/>
            <w:bCs/>
            <w:color w:val="auto"/>
            <w:sz w:val="28"/>
            <w:szCs w:val="28"/>
            <w:u w:val="none"/>
            <w:lang/>
          </w:rPr>
          <w:t>редуценты</w:t>
        </w:r>
      </w:hyperlink>
      <w:r w:rsidRPr="00C306BD">
        <w:rPr>
          <w:rFonts w:ascii="Times New Roman" w:hAnsi="Times New Roman" w:cs="Times New Roman"/>
          <w:sz w:val="28"/>
          <w:szCs w:val="28"/>
          <w:lang/>
        </w:rPr>
        <w:t> и </w:t>
      </w:r>
      <w:hyperlink r:id="rId9" w:history="1">
        <w:r w:rsidRPr="00C306BD">
          <w:rPr>
            <w:rStyle w:val="ac"/>
            <w:rFonts w:ascii="Times New Roman" w:hAnsi="Times New Roman" w:cs="Times New Roman"/>
            <w:b/>
            <w:bCs/>
            <w:color w:val="auto"/>
            <w:sz w:val="28"/>
            <w:szCs w:val="28"/>
            <w:u w:val="none"/>
            <w:lang/>
          </w:rPr>
          <w:t>продуценты</w:t>
        </w:r>
      </w:hyperlink>
      <w:r w:rsidRPr="00C306BD">
        <w:rPr>
          <w:rFonts w:ascii="Times New Roman" w:hAnsi="Times New Roman" w:cs="Times New Roman"/>
          <w:sz w:val="28"/>
          <w:szCs w:val="28"/>
          <w:lang/>
        </w:rPr>
        <w:t> (например, фотосинтезирующие бактерии). </w:t>
      </w:r>
      <w:r w:rsidRPr="00C306BD">
        <w:rPr>
          <w:rFonts w:ascii="Times New Roman" w:hAnsi="Times New Roman" w:cs="Times New Roman"/>
          <w:b/>
          <w:bCs/>
          <w:sz w:val="28"/>
          <w:szCs w:val="28"/>
          <w:lang/>
        </w:rPr>
        <w:t>Экотоп</w:t>
      </w:r>
      <w:r w:rsidRPr="00C306BD">
        <w:rPr>
          <w:rFonts w:ascii="Times New Roman" w:hAnsi="Times New Roman" w:cs="Times New Roman"/>
          <w:sz w:val="28"/>
          <w:szCs w:val="28"/>
          <w:lang/>
        </w:rPr>
        <w:t> — это неживая (абиотическая) часть биогеоценоза, включающая климат и почву. </w:t>
      </w:r>
    </w:p>
    <w:p w14:paraId="1D202769" w14:textId="19E86E95" w:rsidR="00C306BD" w:rsidRPr="00C306BD" w:rsidRDefault="00C306BD" w:rsidP="00C306BD">
      <w:pPr>
        <w:tabs>
          <w:tab w:val="left" w:pos="0"/>
        </w:tabs>
        <w:spacing w:after="0" w:line="240" w:lineRule="auto"/>
        <w:jc w:val="both"/>
        <w:rPr>
          <w:rFonts w:ascii="Times New Roman" w:hAnsi="Times New Roman" w:cs="Times New Roman"/>
          <w:i/>
          <w:iCs/>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i/>
          <w:iCs/>
          <w:sz w:val="28"/>
          <w:szCs w:val="28"/>
          <w:lang/>
        </w:rPr>
        <w:t>Функционально-трофическая классификация животных</w:t>
      </w:r>
    </w:p>
    <w:p w14:paraId="75949705" w14:textId="77777777" w:rsidR="00C306BD" w:rsidRPr="00C306BD" w:rsidRDefault="00C306BD" w:rsidP="00C306BD">
      <w:pPr>
        <w:numPr>
          <w:ilvl w:val="0"/>
          <w:numId w:val="11"/>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Продуценты:</w:t>
      </w:r>
      <w:r w:rsidRPr="00C306BD">
        <w:rPr>
          <w:rFonts w:ascii="Times New Roman" w:hAnsi="Times New Roman" w:cs="Times New Roman"/>
          <w:sz w:val="28"/>
          <w:szCs w:val="28"/>
          <w:lang/>
        </w:rPr>
        <w:t> Организмы, самостоятельно производящие органические вещества из неорганических, в основном за счёт фотосинтеза или хемосинтеза.</w:t>
      </w:r>
    </w:p>
    <w:p w14:paraId="60729DA4" w14:textId="5AF6C02E"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В биогеоценозах:</w:t>
      </w:r>
      <w:r w:rsidRPr="00C306BD">
        <w:rPr>
          <w:rFonts w:ascii="Times New Roman" w:hAnsi="Times New Roman" w:cs="Times New Roman"/>
          <w:sz w:val="28"/>
          <w:szCs w:val="28"/>
          <w:lang/>
        </w:rPr>
        <w:t> В наземных биоценозах основными продуцентами являются растения, так как они создают пищу и убежище для других организмов.</w:t>
      </w:r>
    </w:p>
    <w:p w14:paraId="28167C1D" w14:textId="77777777" w:rsidR="00C306BD" w:rsidRPr="00C306BD" w:rsidRDefault="00C306BD" w:rsidP="00C306BD">
      <w:pPr>
        <w:numPr>
          <w:ilvl w:val="0"/>
          <w:numId w:val="11"/>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Консументы:</w:t>
      </w:r>
      <w:r w:rsidRPr="00C306BD">
        <w:rPr>
          <w:rFonts w:ascii="Times New Roman" w:hAnsi="Times New Roman" w:cs="Times New Roman"/>
          <w:sz w:val="28"/>
          <w:szCs w:val="28"/>
          <w:lang/>
        </w:rPr>
        <w:t> Организмы, потребляющие готовые органические вещества, которых можно разделить на уровни:</w:t>
      </w:r>
    </w:p>
    <w:p w14:paraId="01A42EB8" w14:textId="638EA100"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Консументы I порядка:</w:t>
      </w:r>
      <w:r w:rsidRPr="00C306BD">
        <w:rPr>
          <w:rFonts w:ascii="Times New Roman" w:hAnsi="Times New Roman" w:cs="Times New Roman"/>
          <w:sz w:val="28"/>
          <w:szCs w:val="28"/>
          <w:lang/>
        </w:rPr>
        <w:t> Травоядные животные, питающиеся продуцентами.</w:t>
      </w:r>
    </w:p>
    <w:p w14:paraId="12A0F594" w14:textId="29BFB751"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Консументы II, III и т.д. порядков:</w:t>
      </w:r>
      <w:r w:rsidRPr="00C306BD">
        <w:rPr>
          <w:rFonts w:ascii="Times New Roman" w:hAnsi="Times New Roman" w:cs="Times New Roman"/>
          <w:sz w:val="28"/>
          <w:szCs w:val="28"/>
          <w:lang/>
        </w:rPr>
        <w:t> Хищники, питающиеся другими животными.</w:t>
      </w:r>
    </w:p>
    <w:p w14:paraId="43F9F31A" w14:textId="77777777" w:rsidR="00C306BD" w:rsidRPr="00C306BD" w:rsidRDefault="00C306BD" w:rsidP="00C306BD">
      <w:pPr>
        <w:numPr>
          <w:ilvl w:val="0"/>
          <w:numId w:val="11"/>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Редуценты:</w:t>
      </w:r>
      <w:r w:rsidRPr="00C306BD">
        <w:rPr>
          <w:rFonts w:ascii="Times New Roman" w:hAnsi="Times New Roman" w:cs="Times New Roman"/>
          <w:sz w:val="28"/>
          <w:szCs w:val="28"/>
          <w:lang/>
        </w:rPr>
        <w:t> Организмы, разлагающие мёртвую органику до простых неорганических соединений, возвращая их в круговорот веществ.</w:t>
      </w:r>
    </w:p>
    <w:p w14:paraId="28E7CDEF" w14:textId="77777777" w:rsidR="00C306BD" w:rsidRDefault="00C306BD" w:rsidP="00C306BD">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В</w:t>
      </w: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биогеоценозах:</w:t>
      </w:r>
      <w:r w:rsidRPr="00C306BD">
        <w:rPr>
          <w:rFonts w:ascii="Times New Roman" w:hAnsi="Times New Roman" w:cs="Times New Roman"/>
          <w:sz w:val="28"/>
          <w:szCs w:val="28"/>
          <w:lang/>
        </w:rPr>
        <w:t> </w:t>
      </w:r>
      <w:r>
        <w:rPr>
          <w:rFonts w:ascii="Times New Roman" w:hAnsi="Times New Roman" w:cs="Times New Roman"/>
          <w:sz w:val="28"/>
          <w:szCs w:val="28"/>
        </w:rPr>
        <w:t xml:space="preserve"> </w:t>
      </w:r>
    </w:p>
    <w:p w14:paraId="66F00499" w14:textId="4A539F93"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Pr="00C306BD">
        <w:rPr>
          <w:rFonts w:ascii="Times New Roman" w:hAnsi="Times New Roman" w:cs="Times New Roman"/>
          <w:sz w:val="28"/>
          <w:szCs w:val="28"/>
          <w:lang/>
        </w:rPr>
        <w:t>Редуцентами в основном являются </w:t>
      </w:r>
      <w:r w:rsidRPr="00C306BD">
        <w:rPr>
          <w:rFonts w:ascii="Times New Roman" w:hAnsi="Times New Roman" w:cs="Times New Roman"/>
          <w:b/>
          <w:bCs/>
          <w:sz w:val="28"/>
          <w:szCs w:val="28"/>
          <w:lang/>
        </w:rPr>
        <w:t>микроорганизмы</w:t>
      </w:r>
      <w:r w:rsidRPr="00C306BD">
        <w:rPr>
          <w:rFonts w:ascii="Times New Roman" w:hAnsi="Times New Roman" w:cs="Times New Roman"/>
          <w:sz w:val="28"/>
          <w:szCs w:val="28"/>
          <w:lang/>
        </w:rPr>
        <w:t> (бактерии и грибы), а также некоторые беспозвоночные, например, дождевые черви. </w:t>
      </w:r>
    </w:p>
    <w:p w14:paraId="20ED4324" w14:textId="50A047A0" w:rsidR="00C306BD" w:rsidRPr="00C306BD" w:rsidRDefault="00C306BD" w:rsidP="00C306BD">
      <w:pPr>
        <w:tabs>
          <w:tab w:val="left" w:pos="0"/>
        </w:tabs>
        <w:spacing w:after="0" w:line="240" w:lineRule="auto"/>
        <w:jc w:val="both"/>
        <w:rPr>
          <w:rFonts w:ascii="Times New Roman" w:hAnsi="Times New Roman" w:cs="Times New Roman"/>
          <w:b/>
          <w:bCs/>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Микроорганизмы как часть биогеоценоза</w:t>
      </w:r>
    </w:p>
    <w:p w14:paraId="49358296" w14:textId="77777777" w:rsidR="00C306BD" w:rsidRPr="00C306BD" w:rsidRDefault="00C306BD" w:rsidP="00C306BD">
      <w:pPr>
        <w:numPr>
          <w:ilvl w:val="0"/>
          <w:numId w:val="12"/>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Неотъемлемая часть:</w:t>
      </w:r>
      <w:r w:rsidRPr="00C306BD">
        <w:rPr>
          <w:rFonts w:ascii="Times New Roman" w:hAnsi="Times New Roman" w:cs="Times New Roman"/>
          <w:sz w:val="28"/>
          <w:szCs w:val="28"/>
          <w:lang/>
        </w:rPr>
        <w:t> Микроорганизмы (бактерии, грибы) являются одним из важнейших компонентов биогеоценоза.</w:t>
      </w:r>
    </w:p>
    <w:p w14:paraId="24DF8B69" w14:textId="77777777" w:rsidR="00C306BD" w:rsidRPr="00C306BD" w:rsidRDefault="00C306BD" w:rsidP="00C306BD">
      <w:pPr>
        <w:numPr>
          <w:ilvl w:val="0"/>
          <w:numId w:val="12"/>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Основные функции:</w:t>
      </w:r>
    </w:p>
    <w:p w14:paraId="2EF40999" w14:textId="77777777"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Редуценты:</w:t>
      </w:r>
      <w:r w:rsidRPr="00C306BD">
        <w:rPr>
          <w:rFonts w:ascii="Times New Roman" w:hAnsi="Times New Roman" w:cs="Times New Roman"/>
          <w:sz w:val="28"/>
          <w:szCs w:val="28"/>
          <w:lang/>
        </w:rPr>
        <w:t> Играют главную роль в разложении мёртвой органики, обеспечивая круговорот веществ в природе.</w:t>
      </w:r>
    </w:p>
    <w:p w14:paraId="6320ECE0" w14:textId="77777777"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Продуценты:</w:t>
      </w:r>
      <w:r w:rsidRPr="00C306BD">
        <w:rPr>
          <w:rFonts w:ascii="Times New Roman" w:hAnsi="Times New Roman" w:cs="Times New Roman"/>
          <w:sz w:val="28"/>
          <w:szCs w:val="28"/>
          <w:lang/>
        </w:rPr>
        <w:t> Некоторые бактерии (например, цианобактерии) являются фотосинтезирующими организмами и производят органические вещества.</w:t>
      </w:r>
    </w:p>
    <w:p w14:paraId="012C335B" w14:textId="77777777"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Значение:</w:t>
      </w:r>
      <w:r w:rsidRPr="00C306BD">
        <w:rPr>
          <w:rFonts w:ascii="Times New Roman" w:hAnsi="Times New Roman" w:cs="Times New Roman"/>
          <w:sz w:val="28"/>
          <w:szCs w:val="28"/>
          <w:lang/>
        </w:rPr>
        <w:t> Они участвуют в почвообразовании, круговороте азота, углерода и других элементов, что жизненно важно для функционирования всей экосистемы. </w:t>
      </w:r>
    </w:p>
    <w:p w14:paraId="17BAE5B4" w14:textId="12E5FFDC" w:rsidR="00C306BD" w:rsidRPr="00C306BD" w:rsidRDefault="00C306BD" w:rsidP="00C306BD">
      <w:pPr>
        <w:tabs>
          <w:tab w:val="left" w:pos="0"/>
        </w:tabs>
        <w:spacing w:after="0" w:line="240" w:lineRule="auto"/>
        <w:jc w:val="both"/>
        <w:rPr>
          <w:rFonts w:ascii="Times New Roman" w:hAnsi="Times New Roman" w:cs="Times New Roman"/>
          <w:b/>
          <w:bCs/>
          <w:sz w:val="28"/>
          <w:szCs w:val="28"/>
          <w:lang/>
        </w:rPr>
      </w:pPr>
      <w:r>
        <w:rPr>
          <w:rFonts w:ascii="Times New Roman" w:hAnsi="Times New Roman" w:cs="Times New Roman"/>
          <w:b/>
          <w:bCs/>
          <w:sz w:val="28"/>
          <w:szCs w:val="28"/>
        </w:rPr>
        <w:lastRenderedPageBreak/>
        <w:t xml:space="preserve">           </w:t>
      </w:r>
      <w:r w:rsidRPr="00C306BD">
        <w:rPr>
          <w:rFonts w:ascii="Times New Roman" w:hAnsi="Times New Roman" w:cs="Times New Roman"/>
          <w:b/>
          <w:bCs/>
          <w:sz w:val="28"/>
          <w:szCs w:val="28"/>
          <w:lang/>
        </w:rPr>
        <w:t>Экотоп</w:t>
      </w:r>
    </w:p>
    <w:p w14:paraId="780AF458" w14:textId="77777777" w:rsidR="00C306BD" w:rsidRPr="00C306BD" w:rsidRDefault="00C306BD" w:rsidP="00C306BD">
      <w:pPr>
        <w:numPr>
          <w:ilvl w:val="0"/>
          <w:numId w:val="13"/>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Определение:</w:t>
      </w:r>
      <w:r w:rsidRPr="00C306BD">
        <w:rPr>
          <w:rFonts w:ascii="Times New Roman" w:hAnsi="Times New Roman" w:cs="Times New Roman"/>
          <w:sz w:val="28"/>
          <w:szCs w:val="28"/>
          <w:lang/>
        </w:rPr>
        <w:t> Неживая (абиотическая) часть экосистемы, которая включает в себя все компоненты неживой природы, необходимые для жизни организмов.</w:t>
      </w:r>
    </w:p>
    <w:p w14:paraId="574CC406" w14:textId="77777777" w:rsidR="00C306BD" w:rsidRPr="00C306BD" w:rsidRDefault="00C306BD" w:rsidP="00C306BD">
      <w:pPr>
        <w:numPr>
          <w:ilvl w:val="0"/>
          <w:numId w:val="13"/>
        </w:numPr>
        <w:tabs>
          <w:tab w:val="left" w:pos="0"/>
        </w:tabs>
        <w:spacing w:after="0" w:line="240" w:lineRule="auto"/>
        <w:jc w:val="both"/>
        <w:rPr>
          <w:rFonts w:ascii="Times New Roman" w:hAnsi="Times New Roman" w:cs="Times New Roman"/>
          <w:sz w:val="28"/>
          <w:szCs w:val="28"/>
          <w:lang/>
        </w:rPr>
      </w:pPr>
      <w:r w:rsidRPr="00C306BD">
        <w:rPr>
          <w:rFonts w:ascii="Times New Roman" w:hAnsi="Times New Roman" w:cs="Times New Roman"/>
          <w:b/>
          <w:bCs/>
          <w:sz w:val="28"/>
          <w:szCs w:val="28"/>
          <w:lang/>
        </w:rPr>
        <w:t>Компоненты экотопа:</w:t>
      </w:r>
    </w:p>
    <w:p w14:paraId="3708F990" w14:textId="1F55847A"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Климатоп:</w:t>
      </w:r>
      <w:r w:rsidRPr="00C306BD">
        <w:rPr>
          <w:rFonts w:ascii="Times New Roman" w:hAnsi="Times New Roman" w:cs="Times New Roman"/>
          <w:sz w:val="28"/>
          <w:szCs w:val="28"/>
          <w:lang/>
        </w:rPr>
        <w:t> Климатические факторы (температура, свет, влажность и т.д.).</w:t>
      </w:r>
    </w:p>
    <w:p w14:paraId="6E5AEBEA" w14:textId="2EC7F8CA"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Эдафотоп:</w:t>
      </w:r>
      <w:r w:rsidRPr="00C306BD">
        <w:rPr>
          <w:rFonts w:ascii="Times New Roman" w:hAnsi="Times New Roman" w:cs="Times New Roman"/>
          <w:sz w:val="28"/>
          <w:szCs w:val="28"/>
          <w:lang/>
        </w:rPr>
        <w:t> Почвенно-грунтовые условия (состав почвы, рельеф и т.д.).</w:t>
      </w:r>
    </w:p>
    <w:p w14:paraId="311971B6" w14:textId="48A02743" w:rsidR="00C306BD" w:rsidRPr="00C306BD" w:rsidRDefault="00C306BD" w:rsidP="00C306BD">
      <w:pPr>
        <w:tabs>
          <w:tab w:val="left" w:pos="0"/>
        </w:tabs>
        <w:spacing w:after="0" w:line="240" w:lineRule="auto"/>
        <w:jc w:val="both"/>
        <w:rPr>
          <w:rFonts w:ascii="Times New Roman" w:hAnsi="Times New Roman" w:cs="Times New Roman"/>
          <w:sz w:val="28"/>
          <w:szCs w:val="28"/>
          <w:lang/>
        </w:rPr>
      </w:pPr>
      <w:r>
        <w:rPr>
          <w:rFonts w:ascii="Times New Roman" w:hAnsi="Times New Roman" w:cs="Times New Roman"/>
          <w:b/>
          <w:bCs/>
          <w:sz w:val="28"/>
          <w:szCs w:val="28"/>
        </w:rPr>
        <w:t xml:space="preserve">         </w:t>
      </w:r>
      <w:r w:rsidRPr="00C306BD">
        <w:rPr>
          <w:rFonts w:ascii="Times New Roman" w:hAnsi="Times New Roman" w:cs="Times New Roman"/>
          <w:b/>
          <w:bCs/>
          <w:sz w:val="28"/>
          <w:szCs w:val="28"/>
          <w:lang/>
        </w:rPr>
        <w:t>Гидротоп:</w:t>
      </w:r>
      <w:r w:rsidRPr="00C306BD">
        <w:rPr>
          <w:rFonts w:ascii="Times New Roman" w:hAnsi="Times New Roman" w:cs="Times New Roman"/>
          <w:sz w:val="28"/>
          <w:szCs w:val="28"/>
          <w:lang/>
        </w:rPr>
        <w:t> Водные условия (наличие водоемов и т.п.). </w:t>
      </w:r>
    </w:p>
    <w:p w14:paraId="547E41E0" w14:textId="77777777" w:rsidR="00E009C3" w:rsidRDefault="00E009C3" w:rsidP="00C306BD">
      <w:pPr>
        <w:tabs>
          <w:tab w:val="left" w:pos="0"/>
        </w:tabs>
        <w:spacing w:after="0" w:line="240" w:lineRule="auto"/>
        <w:jc w:val="both"/>
        <w:rPr>
          <w:rFonts w:ascii="Times New Roman" w:hAnsi="Times New Roman" w:cs="Times New Roman"/>
          <w:sz w:val="28"/>
          <w:szCs w:val="28"/>
        </w:rPr>
      </w:pPr>
    </w:p>
    <w:p w14:paraId="2D8413F9" w14:textId="77777777" w:rsidR="004869C3" w:rsidRDefault="004869C3" w:rsidP="004869C3">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3489BF33" w14:textId="2A258841" w:rsidR="00BC7AE6" w:rsidRPr="00BC7AE6" w:rsidRDefault="00BC7AE6" w:rsidP="00BC7AE6">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1. </w:t>
      </w:r>
      <w:r w:rsidRPr="00BC7AE6">
        <w:rPr>
          <w:rFonts w:ascii="Times New Roman" w:hAnsi="Times New Roman" w:cs="Times New Roman"/>
          <w:sz w:val="28"/>
          <w:szCs w:val="28"/>
          <w:lang/>
        </w:rPr>
        <w:t>Какие типы структур существуют в экосистеме?</w:t>
      </w:r>
    </w:p>
    <w:p w14:paraId="2378C499" w14:textId="626C2170" w:rsidR="00BC7AE6" w:rsidRPr="00BC7AE6" w:rsidRDefault="00BC7AE6" w:rsidP="00BC7AE6">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2. </w:t>
      </w:r>
      <w:r w:rsidRPr="00BC7AE6">
        <w:rPr>
          <w:rFonts w:ascii="Times New Roman" w:hAnsi="Times New Roman" w:cs="Times New Roman"/>
          <w:sz w:val="28"/>
          <w:szCs w:val="28"/>
          <w:lang/>
        </w:rPr>
        <w:t>Что такое видовая, пространственная и трофическая структуры экосистемы?</w:t>
      </w:r>
    </w:p>
    <w:p w14:paraId="6B1AD67B" w14:textId="2C6BDF32" w:rsidR="00BC7AE6" w:rsidRPr="00BC7AE6" w:rsidRDefault="00BC7AE6" w:rsidP="00BC7AE6">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3. </w:t>
      </w:r>
      <w:r w:rsidRPr="00BC7AE6">
        <w:rPr>
          <w:rFonts w:ascii="Times New Roman" w:hAnsi="Times New Roman" w:cs="Times New Roman"/>
          <w:sz w:val="28"/>
          <w:szCs w:val="28"/>
          <w:lang/>
        </w:rPr>
        <w:t>Как видовая структура влияет на устойчивость экосистемы?</w:t>
      </w:r>
    </w:p>
    <w:p w14:paraId="7FA30FA9" w14:textId="3150482C" w:rsidR="00BC7AE6" w:rsidRPr="00BC7AE6" w:rsidRDefault="00BC7AE6" w:rsidP="00BC7AE6">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4. </w:t>
      </w:r>
      <w:r w:rsidRPr="00BC7AE6">
        <w:rPr>
          <w:rFonts w:ascii="Times New Roman" w:hAnsi="Times New Roman" w:cs="Times New Roman"/>
          <w:sz w:val="28"/>
          <w:szCs w:val="28"/>
          <w:lang/>
        </w:rPr>
        <w:t>Какую роль в пространственной структуре играют ярусность и мозаичность? </w:t>
      </w:r>
    </w:p>
    <w:p w14:paraId="4C868800" w14:textId="13E77A10" w:rsidR="001C7EAC" w:rsidRPr="001C7EAC" w:rsidRDefault="00BC7AE6" w:rsidP="00BC7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1C7EAC" w:rsidRPr="001C7EAC">
        <w:rPr>
          <w:rFonts w:ascii="Times New Roman" w:hAnsi="Times New Roman" w:cs="Times New Roman"/>
          <w:sz w:val="28"/>
          <w:szCs w:val="28"/>
        </w:rPr>
        <w:t>Что такое биоценоз и из каких компонентов он состоит? (например, растительность, животные, микроорганизмы). </w:t>
      </w:r>
    </w:p>
    <w:p w14:paraId="3A6C605E" w14:textId="0AB84C96" w:rsidR="001C7EAC" w:rsidRPr="001C7EAC" w:rsidRDefault="00BC7AE6" w:rsidP="00BC7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1C7EAC" w:rsidRPr="001C7EAC">
        <w:rPr>
          <w:rFonts w:ascii="Times New Roman" w:hAnsi="Times New Roman" w:cs="Times New Roman"/>
          <w:sz w:val="28"/>
          <w:szCs w:val="28"/>
        </w:rPr>
        <w:t>Какова главная роль растений в биоценозе? (например, как продуцентов, создающих органическое вещество). </w:t>
      </w:r>
    </w:p>
    <w:p w14:paraId="75E88905" w14:textId="73304696" w:rsidR="001C7EAC" w:rsidRPr="001C7EAC" w:rsidRDefault="00BC7AE6" w:rsidP="000C0F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1C7EAC" w:rsidRPr="001C7EAC">
        <w:rPr>
          <w:rFonts w:ascii="Times New Roman" w:hAnsi="Times New Roman" w:cs="Times New Roman"/>
          <w:sz w:val="28"/>
          <w:szCs w:val="28"/>
        </w:rPr>
        <w:t>Как растительность влияет на другие компоненты экосистемы? (например, обеспечивает пищу и убежище для животных). </w:t>
      </w:r>
    </w:p>
    <w:p w14:paraId="41695245" w14:textId="1BDD9B94" w:rsidR="001C7EAC" w:rsidRPr="001C7EAC" w:rsidRDefault="00BC7AE6" w:rsidP="00BC7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1C7EAC" w:rsidRPr="001C7EAC">
        <w:rPr>
          <w:rFonts w:ascii="Times New Roman" w:hAnsi="Times New Roman" w:cs="Times New Roman"/>
          <w:sz w:val="28"/>
          <w:szCs w:val="28"/>
        </w:rPr>
        <w:t>Какие факторы внешней среды влияют на растительный компонент биоценоза? </w:t>
      </w:r>
    </w:p>
    <w:p w14:paraId="45138075" w14:textId="69CE08EB" w:rsidR="000C0F16" w:rsidRPr="000C0F16" w:rsidRDefault="00BC7AE6" w:rsidP="000C0F16">
      <w:pPr>
        <w:spacing w:after="0" w:line="240" w:lineRule="auto"/>
        <w:rPr>
          <w:rFonts w:ascii="Times New Roman" w:hAnsi="Times New Roman" w:cs="Times New Roman"/>
          <w:sz w:val="28"/>
          <w:szCs w:val="28"/>
          <w:lang/>
        </w:rPr>
      </w:pPr>
      <w:r>
        <w:rPr>
          <w:rFonts w:ascii="Times New Roman" w:hAnsi="Times New Roman" w:cs="Times New Roman"/>
          <w:sz w:val="28"/>
          <w:szCs w:val="28"/>
        </w:rPr>
        <w:t>9</w:t>
      </w:r>
      <w:r w:rsidR="000C0F16">
        <w:rPr>
          <w:rFonts w:ascii="Times New Roman" w:hAnsi="Times New Roman" w:cs="Times New Roman"/>
          <w:sz w:val="28"/>
          <w:szCs w:val="28"/>
        </w:rPr>
        <w:t xml:space="preserve">. </w:t>
      </w:r>
      <w:r w:rsidR="005619EF" w:rsidRPr="000C0F16">
        <w:rPr>
          <w:rFonts w:ascii="Times New Roman" w:hAnsi="Times New Roman" w:cs="Times New Roman"/>
          <w:sz w:val="28"/>
          <w:szCs w:val="28"/>
          <w:lang/>
        </w:rPr>
        <w:t>Как животные классифицируются по их роли в биогеоценозе? (например, продуценты, консументы, редуценты)</w:t>
      </w:r>
    </w:p>
    <w:p w14:paraId="1DD0F7D9" w14:textId="2650DC8A" w:rsidR="005619EF" w:rsidRPr="005619EF" w:rsidRDefault="00BC7AE6" w:rsidP="00BC7AE6">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10.</w:t>
      </w:r>
      <w:r w:rsidR="000C0F16">
        <w:rPr>
          <w:rFonts w:ascii="Times New Roman" w:hAnsi="Times New Roman" w:cs="Times New Roman"/>
          <w:sz w:val="28"/>
          <w:szCs w:val="28"/>
        </w:rPr>
        <w:t xml:space="preserve"> </w:t>
      </w:r>
      <w:r w:rsidR="005619EF" w:rsidRPr="000C0F16">
        <w:rPr>
          <w:rFonts w:ascii="Times New Roman" w:hAnsi="Times New Roman" w:cs="Times New Roman"/>
          <w:sz w:val="28"/>
          <w:szCs w:val="28"/>
          <w:lang/>
        </w:rPr>
        <w:t xml:space="preserve">Какую роль в биогеоценозе играют животные-консументы? </w:t>
      </w:r>
      <w:r w:rsidR="005619EF" w:rsidRPr="005619EF">
        <w:rPr>
          <w:rFonts w:ascii="Times New Roman" w:hAnsi="Times New Roman" w:cs="Times New Roman"/>
          <w:sz w:val="28"/>
          <w:szCs w:val="28"/>
          <w:lang/>
        </w:rPr>
        <w:t>Приведите</w:t>
      </w:r>
      <w:r w:rsidR="000C0F16">
        <w:rPr>
          <w:rFonts w:ascii="Times New Roman" w:hAnsi="Times New Roman" w:cs="Times New Roman"/>
          <w:sz w:val="28"/>
          <w:szCs w:val="28"/>
        </w:rPr>
        <w:t xml:space="preserve"> </w:t>
      </w:r>
      <w:r w:rsidR="005619EF" w:rsidRPr="005619EF">
        <w:rPr>
          <w:rFonts w:ascii="Times New Roman" w:hAnsi="Times New Roman" w:cs="Times New Roman"/>
          <w:sz w:val="28"/>
          <w:szCs w:val="28"/>
          <w:lang/>
        </w:rPr>
        <w:t>примеры различных уровней консументов.</w:t>
      </w:r>
    </w:p>
    <w:p w14:paraId="74C11339" w14:textId="737724C4" w:rsidR="005619EF" w:rsidRPr="005619EF" w:rsidRDefault="00BC7AE6" w:rsidP="000C0F16">
      <w:pPr>
        <w:spacing w:after="0" w:line="240" w:lineRule="auto"/>
        <w:rPr>
          <w:rFonts w:ascii="Times New Roman" w:hAnsi="Times New Roman" w:cs="Times New Roman"/>
          <w:sz w:val="28"/>
          <w:szCs w:val="28"/>
          <w:lang/>
        </w:rPr>
      </w:pPr>
      <w:r>
        <w:rPr>
          <w:rFonts w:ascii="Times New Roman" w:hAnsi="Times New Roman" w:cs="Times New Roman"/>
          <w:sz w:val="28"/>
          <w:szCs w:val="28"/>
        </w:rPr>
        <w:t>11.</w:t>
      </w:r>
      <w:r w:rsidR="000C0F16">
        <w:rPr>
          <w:rFonts w:ascii="Times New Roman" w:hAnsi="Times New Roman" w:cs="Times New Roman"/>
          <w:sz w:val="28"/>
          <w:szCs w:val="28"/>
        </w:rPr>
        <w:t xml:space="preserve">. </w:t>
      </w:r>
      <w:r w:rsidR="005619EF" w:rsidRPr="005619EF">
        <w:rPr>
          <w:rFonts w:ascii="Times New Roman" w:hAnsi="Times New Roman" w:cs="Times New Roman"/>
          <w:sz w:val="28"/>
          <w:szCs w:val="28"/>
          <w:lang/>
        </w:rPr>
        <w:t>Чем отличается функция редуцентов (например, грибов и бактерий) от функции консументов в биогеоценозе?</w:t>
      </w:r>
    </w:p>
    <w:p w14:paraId="09617142" w14:textId="77777777" w:rsidR="004869C3" w:rsidRPr="005619EF" w:rsidRDefault="004869C3" w:rsidP="004869C3">
      <w:pPr>
        <w:spacing w:after="0" w:line="240" w:lineRule="auto"/>
        <w:jc w:val="center"/>
        <w:rPr>
          <w:rFonts w:ascii="Times New Roman" w:hAnsi="Times New Roman" w:cs="Times New Roman"/>
          <w:b/>
          <w:bCs/>
          <w:sz w:val="28"/>
          <w:szCs w:val="28"/>
          <w:lang/>
        </w:rPr>
      </w:pPr>
    </w:p>
    <w:p w14:paraId="7A42A067" w14:textId="77777777" w:rsidR="004869C3" w:rsidRPr="00F77CD2" w:rsidRDefault="004869C3" w:rsidP="004869C3">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69108ECB" w14:textId="77777777" w:rsidR="004869C3" w:rsidRDefault="004869C3"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1. </w:t>
      </w:r>
      <w:proofErr w:type="spellStart"/>
      <w:r w:rsidRPr="00CD1E33">
        <w:rPr>
          <w:rFonts w:ascii="Times New Roman" w:hAnsi="Times New Roman" w:cs="Times New Roman"/>
          <w:sz w:val="28"/>
          <w:szCs w:val="28"/>
        </w:rPr>
        <w:t>Бугаевский</w:t>
      </w:r>
      <w:proofErr w:type="spellEnd"/>
      <w:r w:rsidRPr="00CD1E33">
        <w:rPr>
          <w:rFonts w:ascii="Times New Roman" w:hAnsi="Times New Roman" w:cs="Times New Roman"/>
          <w:sz w:val="28"/>
          <w:szCs w:val="28"/>
        </w:rPr>
        <w:t>, Л.М. Геоинформационные системы. – М.: Златоуст,</w:t>
      </w:r>
      <w:r>
        <w:rPr>
          <w:rFonts w:ascii="Times New Roman" w:hAnsi="Times New Roman" w:cs="Times New Roman"/>
          <w:sz w:val="28"/>
          <w:szCs w:val="28"/>
        </w:rPr>
        <w:t xml:space="preserve"> </w:t>
      </w:r>
      <w:r w:rsidRPr="00CD1E33">
        <w:rPr>
          <w:rFonts w:ascii="Times New Roman" w:hAnsi="Times New Roman" w:cs="Times New Roman"/>
          <w:sz w:val="28"/>
          <w:szCs w:val="28"/>
        </w:rPr>
        <w:t>2000. – 221 с.</w:t>
      </w:r>
    </w:p>
    <w:p w14:paraId="3B42F9DB" w14:textId="77777777" w:rsidR="004869C3" w:rsidRDefault="004869C3"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2. </w:t>
      </w:r>
      <w:r w:rsidRPr="006C667D">
        <w:rPr>
          <w:rFonts w:ascii="Times New Roman" w:hAnsi="Times New Roman" w:cs="Times New Roman"/>
          <w:sz w:val="28"/>
          <w:szCs w:val="28"/>
        </w:rPr>
        <w:t>Варламов, А.А. Земельный кадастр. Географические и земельные</w:t>
      </w:r>
      <w:r>
        <w:rPr>
          <w:rFonts w:ascii="Times New Roman" w:hAnsi="Times New Roman" w:cs="Times New Roman"/>
          <w:sz w:val="28"/>
          <w:szCs w:val="28"/>
        </w:rPr>
        <w:t xml:space="preserve"> </w:t>
      </w:r>
      <w:r w:rsidRPr="006C667D">
        <w:rPr>
          <w:rFonts w:ascii="Times New Roman" w:hAnsi="Times New Roman" w:cs="Times New Roman"/>
          <w:sz w:val="28"/>
          <w:szCs w:val="28"/>
        </w:rPr>
        <w:t xml:space="preserve">информационные системы / А.А. Варламов, С.А. Гальченко. Т. 6. – </w:t>
      </w:r>
      <w:proofErr w:type="spellStart"/>
      <w:r w:rsidRPr="006C667D">
        <w:rPr>
          <w:rFonts w:ascii="Times New Roman" w:hAnsi="Times New Roman" w:cs="Times New Roman"/>
          <w:sz w:val="28"/>
          <w:szCs w:val="28"/>
        </w:rPr>
        <w:t>М.:Колос</w:t>
      </w:r>
      <w:proofErr w:type="spellEnd"/>
      <w:r w:rsidRPr="006C667D">
        <w:rPr>
          <w:rFonts w:ascii="Times New Roman" w:hAnsi="Times New Roman" w:cs="Times New Roman"/>
          <w:sz w:val="28"/>
          <w:szCs w:val="28"/>
        </w:rPr>
        <w:t>, 2005. – 480 с</w:t>
      </w:r>
      <w:r>
        <w:rPr>
          <w:rFonts w:ascii="Times New Roman" w:hAnsi="Times New Roman" w:cs="Times New Roman"/>
          <w:sz w:val="28"/>
          <w:szCs w:val="28"/>
        </w:rPr>
        <w:t>.</w:t>
      </w:r>
    </w:p>
    <w:p w14:paraId="137826EB" w14:textId="77777777" w:rsidR="004869C3" w:rsidRDefault="004869C3"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3. </w:t>
      </w:r>
      <w:r w:rsidRPr="007B2677">
        <w:rPr>
          <w:rFonts w:ascii="Times New Roman" w:hAnsi="Times New Roman" w:cs="Times New Roman"/>
          <w:sz w:val="28"/>
          <w:szCs w:val="28"/>
        </w:rPr>
        <w:t>Глазунов, В.В. Геоинформационные системы/ В.В. Глазунов. –</w:t>
      </w:r>
      <w:r>
        <w:rPr>
          <w:rFonts w:ascii="Times New Roman" w:hAnsi="Times New Roman" w:cs="Times New Roman"/>
          <w:sz w:val="28"/>
          <w:szCs w:val="28"/>
        </w:rPr>
        <w:t xml:space="preserve"> </w:t>
      </w:r>
      <w:r w:rsidRPr="007B2677">
        <w:rPr>
          <w:rFonts w:ascii="Times New Roman" w:hAnsi="Times New Roman" w:cs="Times New Roman"/>
          <w:sz w:val="28"/>
          <w:szCs w:val="28"/>
        </w:rPr>
        <w:t>СПб.: ВИРГ-</w:t>
      </w:r>
      <w:proofErr w:type="spellStart"/>
      <w:r>
        <w:rPr>
          <w:rFonts w:ascii="Times New Roman" w:hAnsi="Times New Roman" w:cs="Times New Roman"/>
          <w:sz w:val="28"/>
          <w:szCs w:val="28"/>
        </w:rPr>
        <w:t>Р</w:t>
      </w:r>
      <w:r w:rsidRPr="007B2677">
        <w:rPr>
          <w:rFonts w:ascii="Times New Roman" w:hAnsi="Times New Roman" w:cs="Times New Roman"/>
          <w:sz w:val="28"/>
          <w:szCs w:val="28"/>
        </w:rPr>
        <w:t>удгеофизика</w:t>
      </w:r>
      <w:proofErr w:type="spellEnd"/>
      <w:r w:rsidRPr="007B2677">
        <w:rPr>
          <w:rFonts w:ascii="Times New Roman" w:hAnsi="Times New Roman" w:cs="Times New Roman"/>
          <w:sz w:val="28"/>
          <w:szCs w:val="28"/>
        </w:rPr>
        <w:t>, 2002. – 82 с.</w:t>
      </w:r>
    </w:p>
    <w:p w14:paraId="0379CF7B" w14:textId="77777777" w:rsidR="004869C3" w:rsidRDefault="004869C3" w:rsidP="00486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4. </w:t>
      </w:r>
      <w:proofErr w:type="spellStart"/>
      <w:r w:rsidRPr="0077319C">
        <w:rPr>
          <w:rFonts w:ascii="Times New Roman" w:hAnsi="Times New Roman" w:cs="Times New Roman"/>
          <w:sz w:val="28"/>
          <w:szCs w:val="28"/>
        </w:rPr>
        <w:t>ДеМерс</w:t>
      </w:r>
      <w:proofErr w:type="spellEnd"/>
      <w:r w:rsidRPr="0077319C">
        <w:rPr>
          <w:rFonts w:ascii="Times New Roman" w:hAnsi="Times New Roman" w:cs="Times New Roman"/>
          <w:sz w:val="28"/>
          <w:szCs w:val="28"/>
        </w:rPr>
        <w:t xml:space="preserve">, Майкл Н. Географические информационные системы /Майкл Н. </w:t>
      </w:r>
      <w:proofErr w:type="spellStart"/>
      <w:r w:rsidRPr="0077319C">
        <w:rPr>
          <w:rFonts w:ascii="Times New Roman" w:hAnsi="Times New Roman" w:cs="Times New Roman"/>
          <w:sz w:val="28"/>
          <w:szCs w:val="28"/>
        </w:rPr>
        <w:t>ДеМерс</w:t>
      </w:r>
      <w:proofErr w:type="spellEnd"/>
      <w:r w:rsidRPr="0077319C">
        <w:rPr>
          <w:rFonts w:ascii="Times New Roman" w:hAnsi="Times New Roman" w:cs="Times New Roman"/>
          <w:sz w:val="28"/>
          <w:szCs w:val="28"/>
        </w:rPr>
        <w:t xml:space="preserve">. – М., 1999. – 262 с. </w:t>
      </w:r>
    </w:p>
    <w:p w14:paraId="7621505C" w14:textId="73194772" w:rsidR="00184599" w:rsidRDefault="004869C3" w:rsidP="004869C3">
      <w:r>
        <w:rPr>
          <w:rFonts w:ascii="Times New Roman" w:hAnsi="Times New Roman" w:cs="Times New Roman"/>
          <w:sz w:val="28"/>
          <w:szCs w:val="28"/>
        </w:rPr>
        <w:t xml:space="preserve">      </w:t>
      </w:r>
      <w:r w:rsidRPr="00E054AC">
        <w:rPr>
          <w:rFonts w:ascii="Times New Roman" w:hAnsi="Times New Roman" w:cs="Times New Roman"/>
          <w:sz w:val="28"/>
          <w:szCs w:val="28"/>
        </w:rPr>
        <w:t xml:space="preserve"> 5. </w:t>
      </w:r>
      <w:r w:rsidRPr="007642DB">
        <w:rPr>
          <w:rFonts w:ascii="Times New Roman" w:hAnsi="Times New Roman" w:cs="Times New Roman"/>
          <w:sz w:val="28"/>
          <w:szCs w:val="28"/>
        </w:rPr>
        <w:t xml:space="preserve">Коновалова, Н.В. </w:t>
      </w:r>
      <w:proofErr w:type="spellStart"/>
      <w:r w:rsidRPr="007642DB">
        <w:rPr>
          <w:rFonts w:ascii="Times New Roman" w:hAnsi="Times New Roman" w:cs="Times New Roman"/>
          <w:sz w:val="28"/>
          <w:szCs w:val="28"/>
        </w:rPr>
        <w:t>Введ</w:t>
      </w:r>
      <w:proofErr w:type="spellEnd"/>
    </w:p>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4AD"/>
    <w:multiLevelType w:val="multilevel"/>
    <w:tmpl w:val="C5A6279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F7B16"/>
    <w:multiLevelType w:val="hybridMultilevel"/>
    <w:tmpl w:val="6EA29F0C"/>
    <w:lvl w:ilvl="0" w:tplc="B0F096B6">
      <w:start w:val="1"/>
      <w:numFmt w:val="decimal"/>
      <w:lvlText w:val="%1."/>
      <w:lvlJc w:val="left"/>
      <w:pPr>
        <w:ind w:left="852" w:hanging="360"/>
      </w:pPr>
      <w:rPr>
        <w:rFonts w:hint="default"/>
      </w:rPr>
    </w:lvl>
    <w:lvl w:ilvl="1" w:tplc="10000019" w:tentative="1">
      <w:start w:val="1"/>
      <w:numFmt w:val="lowerLetter"/>
      <w:lvlText w:val="%2."/>
      <w:lvlJc w:val="left"/>
      <w:pPr>
        <w:ind w:left="1572" w:hanging="360"/>
      </w:pPr>
    </w:lvl>
    <w:lvl w:ilvl="2" w:tplc="1000001B" w:tentative="1">
      <w:start w:val="1"/>
      <w:numFmt w:val="lowerRoman"/>
      <w:lvlText w:val="%3."/>
      <w:lvlJc w:val="right"/>
      <w:pPr>
        <w:ind w:left="2292" w:hanging="180"/>
      </w:pPr>
    </w:lvl>
    <w:lvl w:ilvl="3" w:tplc="1000000F" w:tentative="1">
      <w:start w:val="1"/>
      <w:numFmt w:val="decimal"/>
      <w:lvlText w:val="%4."/>
      <w:lvlJc w:val="left"/>
      <w:pPr>
        <w:ind w:left="3012" w:hanging="360"/>
      </w:pPr>
    </w:lvl>
    <w:lvl w:ilvl="4" w:tplc="10000019" w:tentative="1">
      <w:start w:val="1"/>
      <w:numFmt w:val="lowerLetter"/>
      <w:lvlText w:val="%5."/>
      <w:lvlJc w:val="left"/>
      <w:pPr>
        <w:ind w:left="3732" w:hanging="360"/>
      </w:pPr>
    </w:lvl>
    <w:lvl w:ilvl="5" w:tplc="1000001B" w:tentative="1">
      <w:start w:val="1"/>
      <w:numFmt w:val="lowerRoman"/>
      <w:lvlText w:val="%6."/>
      <w:lvlJc w:val="right"/>
      <w:pPr>
        <w:ind w:left="4452" w:hanging="180"/>
      </w:pPr>
    </w:lvl>
    <w:lvl w:ilvl="6" w:tplc="1000000F" w:tentative="1">
      <w:start w:val="1"/>
      <w:numFmt w:val="decimal"/>
      <w:lvlText w:val="%7."/>
      <w:lvlJc w:val="left"/>
      <w:pPr>
        <w:ind w:left="5172" w:hanging="360"/>
      </w:pPr>
    </w:lvl>
    <w:lvl w:ilvl="7" w:tplc="10000019" w:tentative="1">
      <w:start w:val="1"/>
      <w:numFmt w:val="lowerLetter"/>
      <w:lvlText w:val="%8."/>
      <w:lvlJc w:val="left"/>
      <w:pPr>
        <w:ind w:left="5892" w:hanging="360"/>
      </w:pPr>
    </w:lvl>
    <w:lvl w:ilvl="8" w:tplc="1000001B" w:tentative="1">
      <w:start w:val="1"/>
      <w:numFmt w:val="lowerRoman"/>
      <w:lvlText w:val="%9."/>
      <w:lvlJc w:val="right"/>
      <w:pPr>
        <w:ind w:left="6612" w:hanging="180"/>
      </w:pPr>
    </w:lvl>
  </w:abstractNum>
  <w:abstractNum w:abstractNumId="2" w15:restartNumberingAfterBreak="0">
    <w:nsid w:val="164A3B02"/>
    <w:multiLevelType w:val="multilevel"/>
    <w:tmpl w:val="FAA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E6D11"/>
    <w:multiLevelType w:val="multilevel"/>
    <w:tmpl w:val="0208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F14BB"/>
    <w:multiLevelType w:val="multilevel"/>
    <w:tmpl w:val="F2787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6234"/>
    <w:multiLevelType w:val="multilevel"/>
    <w:tmpl w:val="5FC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6599A"/>
    <w:multiLevelType w:val="multilevel"/>
    <w:tmpl w:val="7ADE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E690A"/>
    <w:multiLevelType w:val="multilevel"/>
    <w:tmpl w:val="BF4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D788C"/>
    <w:multiLevelType w:val="hybridMultilevel"/>
    <w:tmpl w:val="DA7C71D2"/>
    <w:lvl w:ilvl="0" w:tplc="3798479E">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9" w15:restartNumberingAfterBreak="0">
    <w:nsid w:val="567A4FB5"/>
    <w:multiLevelType w:val="multilevel"/>
    <w:tmpl w:val="19CC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C707A"/>
    <w:multiLevelType w:val="multilevel"/>
    <w:tmpl w:val="9C1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F4E18"/>
    <w:multiLevelType w:val="multilevel"/>
    <w:tmpl w:val="575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23F3E"/>
    <w:multiLevelType w:val="multilevel"/>
    <w:tmpl w:val="FA4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07FAC"/>
    <w:multiLevelType w:val="multilevel"/>
    <w:tmpl w:val="754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72E39"/>
    <w:multiLevelType w:val="multilevel"/>
    <w:tmpl w:val="F122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25C59"/>
    <w:multiLevelType w:val="multilevel"/>
    <w:tmpl w:val="FA76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15092">
    <w:abstractNumId w:val="2"/>
  </w:num>
  <w:num w:numId="2" w16cid:durableId="135613298">
    <w:abstractNumId w:val="14"/>
  </w:num>
  <w:num w:numId="3" w16cid:durableId="1224373474">
    <w:abstractNumId w:val="1"/>
  </w:num>
  <w:num w:numId="4" w16cid:durableId="81951741">
    <w:abstractNumId w:val="10"/>
  </w:num>
  <w:num w:numId="5" w16cid:durableId="815144765">
    <w:abstractNumId w:val="13"/>
  </w:num>
  <w:num w:numId="6" w16cid:durableId="2108113704">
    <w:abstractNumId w:val="3"/>
  </w:num>
  <w:num w:numId="7" w16cid:durableId="1603683255">
    <w:abstractNumId w:val="5"/>
  </w:num>
  <w:num w:numId="8" w16cid:durableId="1677926162">
    <w:abstractNumId w:val="8"/>
  </w:num>
  <w:num w:numId="9" w16cid:durableId="39670138">
    <w:abstractNumId w:val="11"/>
  </w:num>
  <w:num w:numId="10" w16cid:durableId="1464806903">
    <w:abstractNumId w:val="12"/>
  </w:num>
  <w:num w:numId="11" w16cid:durableId="144397291">
    <w:abstractNumId w:val="6"/>
  </w:num>
  <w:num w:numId="12" w16cid:durableId="2035645970">
    <w:abstractNumId w:val="4"/>
  </w:num>
  <w:num w:numId="13" w16cid:durableId="123887762">
    <w:abstractNumId w:val="9"/>
  </w:num>
  <w:num w:numId="14" w16cid:durableId="1808014895">
    <w:abstractNumId w:val="15"/>
  </w:num>
  <w:num w:numId="15" w16cid:durableId="482549155">
    <w:abstractNumId w:val="0"/>
  </w:num>
  <w:num w:numId="16" w16cid:durableId="1390303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2F"/>
    <w:rsid w:val="000B0399"/>
    <w:rsid w:val="000C0F16"/>
    <w:rsid w:val="00133680"/>
    <w:rsid w:val="0013722F"/>
    <w:rsid w:val="00184599"/>
    <w:rsid w:val="001A6241"/>
    <w:rsid w:val="001C7EAC"/>
    <w:rsid w:val="0024504E"/>
    <w:rsid w:val="003D62D8"/>
    <w:rsid w:val="00442D28"/>
    <w:rsid w:val="004869C3"/>
    <w:rsid w:val="004B421F"/>
    <w:rsid w:val="005544F5"/>
    <w:rsid w:val="005619EF"/>
    <w:rsid w:val="006228F6"/>
    <w:rsid w:val="007A29BD"/>
    <w:rsid w:val="008466FC"/>
    <w:rsid w:val="009F41D3"/>
    <w:rsid w:val="00AC64C5"/>
    <w:rsid w:val="00BB3690"/>
    <w:rsid w:val="00BC7AE6"/>
    <w:rsid w:val="00C306BD"/>
    <w:rsid w:val="00C570C8"/>
    <w:rsid w:val="00DD07A5"/>
    <w:rsid w:val="00E009C3"/>
    <w:rsid w:val="00EA166F"/>
    <w:rsid w:val="00F170D1"/>
    <w:rsid w:val="00F4265C"/>
    <w:rsid w:val="00F646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1E9E"/>
  <w15:chartTrackingRefBased/>
  <w15:docId w15:val="{035CBB0A-C617-44B9-A5A8-D9B4AD9E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9C3"/>
    <w:pPr>
      <w:spacing w:line="259" w:lineRule="auto"/>
    </w:pPr>
    <w:rPr>
      <w:kern w:val="0"/>
      <w:sz w:val="22"/>
      <w:szCs w:val="22"/>
      <w:lang w:val="ru-RU"/>
      <w14:ligatures w14:val="none"/>
    </w:rPr>
  </w:style>
  <w:style w:type="paragraph" w:styleId="1">
    <w:name w:val="heading 1"/>
    <w:basedOn w:val="a"/>
    <w:next w:val="a"/>
    <w:link w:val="10"/>
    <w:uiPriority w:val="9"/>
    <w:qFormat/>
    <w:rsid w:val="00137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7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72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72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72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72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72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72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72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2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72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72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72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72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72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722F"/>
    <w:rPr>
      <w:rFonts w:eastAsiaTheme="majorEastAsia" w:cstheme="majorBidi"/>
      <w:color w:val="595959" w:themeColor="text1" w:themeTint="A6"/>
    </w:rPr>
  </w:style>
  <w:style w:type="character" w:customStyle="1" w:styleId="80">
    <w:name w:val="Заголовок 8 Знак"/>
    <w:basedOn w:val="a0"/>
    <w:link w:val="8"/>
    <w:uiPriority w:val="9"/>
    <w:semiHidden/>
    <w:rsid w:val="001372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722F"/>
    <w:rPr>
      <w:rFonts w:eastAsiaTheme="majorEastAsia" w:cstheme="majorBidi"/>
      <w:color w:val="272727" w:themeColor="text1" w:themeTint="D8"/>
    </w:rPr>
  </w:style>
  <w:style w:type="paragraph" w:styleId="a3">
    <w:name w:val="Title"/>
    <w:basedOn w:val="a"/>
    <w:next w:val="a"/>
    <w:link w:val="a4"/>
    <w:uiPriority w:val="10"/>
    <w:qFormat/>
    <w:rsid w:val="00137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7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2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72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722F"/>
    <w:pPr>
      <w:spacing w:before="160"/>
      <w:jc w:val="center"/>
    </w:pPr>
    <w:rPr>
      <w:i/>
      <w:iCs/>
      <w:color w:val="404040" w:themeColor="text1" w:themeTint="BF"/>
    </w:rPr>
  </w:style>
  <w:style w:type="character" w:customStyle="1" w:styleId="22">
    <w:name w:val="Цитата 2 Знак"/>
    <w:basedOn w:val="a0"/>
    <w:link w:val="21"/>
    <w:uiPriority w:val="29"/>
    <w:rsid w:val="0013722F"/>
    <w:rPr>
      <w:i/>
      <w:iCs/>
      <w:color w:val="404040" w:themeColor="text1" w:themeTint="BF"/>
    </w:rPr>
  </w:style>
  <w:style w:type="paragraph" w:styleId="a7">
    <w:name w:val="List Paragraph"/>
    <w:basedOn w:val="a"/>
    <w:uiPriority w:val="34"/>
    <w:qFormat/>
    <w:rsid w:val="0013722F"/>
    <w:pPr>
      <w:ind w:left="720"/>
      <w:contextualSpacing/>
    </w:pPr>
  </w:style>
  <w:style w:type="character" w:styleId="a8">
    <w:name w:val="Intense Emphasis"/>
    <w:basedOn w:val="a0"/>
    <w:uiPriority w:val="21"/>
    <w:qFormat/>
    <w:rsid w:val="0013722F"/>
    <w:rPr>
      <w:i/>
      <w:iCs/>
      <w:color w:val="0F4761" w:themeColor="accent1" w:themeShade="BF"/>
    </w:rPr>
  </w:style>
  <w:style w:type="paragraph" w:styleId="a9">
    <w:name w:val="Intense Quote"/>
    <w:basedOn w:val="a"/>
    <w:next w:val="a"/>
    <w:link w:val="aa"/>
    <w:uiPriority w:val="30"/>
    <w:qFormat/>
    <w:rsid w:val="00137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722F"/>
    <w:rPr>
      <w:i/>
      <w:iCs/>
      <w:color w:val="0F4761" w:themeColor="accent1" w:themeShade="BF"/>
    </w:rPr>
  </w:style>
  <w:style w:type="character" w:styleId="ab">
    <w:name w:val="Intense Reference"/>
    <w:basedOn w:val="a0"/>
    <w:uiPriority w:val="32"/>
    <w:qFormat/>
    <w:rsid w:val="0013722F"/>
    <w:rPr>
      <w:b/>
      <w:bCs/>
      <w:smallCaps/>
      <w:color w:val="0F4761" w:themeColor="accent1" w:themeShade="BF"/>
      <w:spacing w:val="5"/>
    </w:rPr>
  </w:style>
  <w:style w:type="character" w:styleId="ac">
    <w:name w:val="Hyperlink"/>
    <w:basedOn w:val="a0"/>
    <w:uiPriority w:val="99"/>
    <w:unhideWhenUsed/>
    <w:rsid w:val="004869C3"/>
    <w:rPr>
      <w:color w:val="467886" w:themeColor="hyperlink"/>
      <w:u w:val="single"/>
    </w:rPr>
  </w:style>
  <w:style w:type="character" w:styleId="ad">
    <w:name w:val="Unresolved Mention"/>
    <w:basedOn w:val="a0"/>
    <w:uiPriority w:val="99"/>
    <w:semiHidden/>
    <w:unhideWhenUsed/>
    <w:rsid w:val="00C30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1%80%D0%B5%D0%B4%D1%83%D1%86%D0%B5%D0%BD%D1%82%D1%8B&amp;sca_esv=c019091b52478373&amp;rlz=1C1CHBD_enKZ1141KZ1144&amp;sxsrf=AE3TifOt8BHEjiUWMfWuiij0DNZ5UAVwLQ%3A1762881607208&amp;ei=R3ATafe2DJrPwPAPyObQyQw&amp;ved=2ahUKEwjHidmYzuqQAxUjlMMKHfkQCvIQgK4QegQIAhAE&amp;oq=+%D0%A4%D1%83%D0%BD%D0%BA%D1%86%D0%B8%D0%BE%D0%BD%D0%B0%D0%BB%D1%8C%D0%BD%D0%BE-%D1%82%D1%80%D0%BE%D1%84%D0%B8%D1%87%D0%B5%D1%81%D0%BA%D0%B0%D1%8F+%D0%BA%D0%BB%D0%B0%D1%81%D1%81%D0%B8%D1%84%D0%B8%D0%BA%D0%B0%D1%86%D0%B8%D1%8F+%D0%B6%D0%B8%D0%B2%D0%BE%D1%82%D0%BD%D0%BE%D0%B3%D0%BE+%D0%BD%D0%B0%D1%81%D0%B5%D0%BB%D0%B5%D0%BD%D0%B8%D1%8F+%D0%B1%D0%B8%D0%BE%D0%B3%D0%B5%D0%BE%D1%86%D0%B5%D0%BD%D0%BE%D0%B7%D0%BE%D0%B2.+%D0%BC%D0%B8%D0%BA%D1%80%D0%BE%D0%BE%D1%80%D0%B3%D0%B0%D0%BD%D0%B8%D0%B7%D0%BC%D1%8B+%D0%BA%D0%B0%D0%BA+%D1%87%D0%B0%D1%81%D1%82%D1%8C+%D0%B1%D0%B8%D0%BE%D0%B3%D0%B5%D0%BE%D1%86%D0%B5%D0%BD%D0%BE%D0%B7%D0%B0.+%D1%8D%D0%BA%D0%BE%D1%82%D0%BE%D0%BF.&amp;gs_lp=Egxnd3Mtd2l6LXNlcnAi5gEg0KTRg9C90LrRhtC40L7QvdCw0LvRjNC90L4t0YLRgNC-0YTQuNGH0LXRgdC60LDRjyDQutC70LDRgdGB0LjRhNC40LrQsNGG0LjRjyDQttC40LLQvtGC0L3QvtCz0L4g0L3QsNGB0LXQu9C10L3QuNGPINCx0LjQvtCz0LXQvtGG0LXQvdC-0LfQvtCyLiDQvNC40LrRgNC-0L7RgNCz0LDQvdC40LfQvNGLINC60LDQuiDRh9Cw0YHRgtGMINCx0LjQvtCz0LXQvtGG0LXQvdC-0LfQsC4g0Y3QutC-0YLQvtC_LjIHECMYJxjqAjINECMYgAQYJxiKBRjqAjINECMYgAQYJxiKBRjqAjINEC4YgAQYJxiKBRjqAjIHECMYJxjqAjIHECMYJxjqAjINECMYgAQYJxiKBRjqAjINECMY8AUYJxjJAhjqAjINEC4YgAQYJxiKBRjqAjIHECMYJxjqAkiyJ1CWDFihHHABeAGQAQCYAQCgAQCqAQC4AQzIAQD4AQH4AQKYAgGgAgeoAgqYAwfxBQ2lfpUe9kr9kgcBMaAHALIHALgHAMIHAzItMcgHBg&amp;sclient=gws-wiz-serp&amp;mstk=AUtExfAfbArbJikqfz5F5ERIOPlt-C4A2OfyYPIaOLzx50aUNyHS0gnYdWjzbJit7IV7I1uP4zWmWpjLbDCBa3_6PZ6Qm3C6XBbHTxxrU9zWZM1oNCreBXUfEgsoA9gk44wkppKBoFkEqCNDjW2bXG_eO4cKiaFbmCzFsLm8PW3MwdONuhQoNM3eVfZ_81zG5_yvgf_pqXWDEMJ376UIAWwhPaDcTXEhev71jX6jGArHdlNLWMf782rh1tttGhYJ7nRiCQJeR5_Zrd3d1z02KI_DVWGd&amp;csui=3" TargetMode="External"/><Relationship Id="rId3" Type="http://schemas.openxmlformats.org/officeDocument/2006/relationships/settings" Target="settings.xml"/><Relationship Id="rId7" Type="http://schemas.openxmlformats.org/officeDocument/2006/relationships/hyperlink" Target="https://www.google.com/search?q=%D1%80%D0%B5%D0%B4%D1%83%D1%86%D0%B5%D0%BD%D1%82%D0%BE%D0%B2&amp;sca_esv=c019091b52478373&amp;rlz=1C1CHBD_enKZ1141KZ1144&amp;sxsrf=AE3TifOt8BHEjiUWMfWuiij0DNZ5UAVwLQ%3A1762881607208&amp;ei=R3ATafe2DJrPwPAPyObQyQw&amp;ved=2ahUKEwjHidmYzuqQAxUjlMMKHfkQCvIQgK4QegQIAhAD&amp;oq=+%D0%A4%D1%83%D0%BD%D0%BA%D1%86%D0%B8%D0%BE%D0%BD%D0%B0%D0%BB%D1%8C%D0%BD%D0%BE-%D1%82%D1%80%D0%BE%D1%84%D0%B8%D1%87%D0%B5%D1%81%D0%BA%D0%B0%D1%8F+%D0%BA%D0%BB%D0%B0%D1%81%D1%81%D0%B8%D1%84%D0%B8%D0%BA%D0%B0%D1%86%D0%B8%D1%8F+%D0%B6%D0%B8%D0%B2%D0%BE%D1%82%D0%BD%D0%BE%D0%B3%D0%BE+%D0%BD%D0%B0%D1%81%D0%B5%D0%BB%D0%B5%D0%BD%D0%B8%D1%8F+%D0%B1%D0%B8%D0%BE%D0%B3%D0%B5%D0%BE%D1%86%D0%B5%D0%BD%D0%BE%D0%B7%D0%BE%D0%B2.+%D0%BC%D0%B8%D0%BA%D1%80%D0%BE%D0%BE%D1%80%D0%B3%D0%B0%D0%BD%D0%B8%D0%B7%D0%BC%D1%8B+%D0%BA%D0%B0%D0%BA+%D1%87%D0%B0%D1%81%D1%82%D1%8C+%D0%B1%D0%B8%D0%BE%D0%B3%D0%B5%D0%BE%D1%86%D0%B5%D0%BD%D0%BE%D0%B7%D0%B0.+%D1%8D%D0%BA%D0%BE%D1%82%D0%BE%D0%BF.&amp;gs_lp=Egxnd3Mtd2l6LXNlcnAi5gEg0KTRg9C90LrRhtC40L7QvdCw0LvRjNC90L4t0YLRgNC-0YTQuNGH0LXRgdC60LDRjyDQutC70LDRgdGB0LjRhNC40LrQsNGG0LjRjyDQttC40LLQvtGC0L3QvtCz0L4g0L3QsNGB0LXQu9C10L3QuNGPINCx0LjQvtCz0LXQvtGG0LXQvdC-0LfQvtCyLiDQvNC40LrRgNC-0L7RgNCz0LDQvdC40LfQvNGLINC60LDQuiDRh9Cw0YHRgtGMINCx0LjQvtCz0LXQvtGG0LXQvdC-0LfQsC4g0Y3QutC-0YLQvtC_LjIHECMYJxjqAjINECMYgAQYJxiKBRjqAjINECMYgAQYJxiKBRjqAjINEC4YgAQYJxiKBRjqAjIHECMYJxjqAjIHECMYJxjqAjINECMYgAQYJxiKBRjqAjINECMY8AUYJxjJAhjqAjINEC4YgAQYJxiKBRjqAjIHECMYJxjqAkiyJ1CWDFihHHABeAGQAQCYAQCgAQCqAQC4AQzIAQD4AQH4AQKYAgGgAgeoAgqYAwfxBQ2lfpUe9kr9kgcBMaAHALIHALgHAMIHAzItMcgHBg&amp;sclient=gws-wiz-serp&amp;mstk=AUtExfAfbArbJikqfz5F5ERIOPlt-C4A2OfyYPIaOLzx50aUNyHS0gnYdWjzbJit7IV7I1uP4zWmWpjLbDCBa3_6PZ6Qm3C6XBbHTxxrU9zWZM1oNCreBXUfEgsoA9gk44wkppKBoFkEqCNDjW2bXG_eO4cKiaFbmCzFsLm8PW3MwdONuhQoNM3eVfZ_81zG5_yvgf_pqXWDEMJ376UIAWwhPaDcTXEhev71jX6jGArHdlNLWMf782rh1tttGhYJ7nRiCQJeR5_Zrd3d1z02KI_DVWGd&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0%BA%D0%BE%D0%BD%D1%81%D1%83%D0%BC%D0%B5%D0%BD%D1%82%D0%BE%D0%B2&amp;sca_esv=c019091b52478373&amp;rlz=1C1CHBD_enKZ1141KZ1144&amp;sxsrf=AE3TifOt8BHEjiUWMfWuiij0DNZ5UAVwLQ%3A1762881607208&amp;ei=R3ATafe2DJrPwPAPyObQyQw&amp;ved=2ahUKEwjHidmYzuqQAxUjlMMKHfkQCvIQgK4QegQIAhAC&amp;oq=+%D0%A4%D1%83%D0%BD%D0%BA%D1%86%D0%B8%D0%BE%D0%BD%D0%B0%D0%BB%D1%8C%D0%BD%D0%BE-%D1%82%D1%80%D0%BE%D1%84%D0%B8%D1%87%D0%B5%D1%81%D0%BA%D0%B0%D1%8F+%D0%BA%D0%BB%D0%B0%D1%81%D1%81%D0%B8%D1%84%D0%B8%D0%BA%D0%B0%D1%86%D0%B8%D1%8F+%D0%B6%D0%B8%D0%B2%D0%BE%D1%82%D0%BD%D0%BE%D0%B3%D0%BE+%D0%BD%D0%B0%D1%81%D0%B5%D0%BB%D0%B5%D0%BD%D0%B8%D1%8F+%D0%B1%D0%B8%D0%BE%D0%B3%D0%B5%D0%BE%D1%86%D0%B5%D0%BD%D0%BE%D0%B7%D0%BE%D0%B2.+%D0%BC%D0%B8%D0%BA%D1%80%D0%BE%D0%BE%D1%80%D0%B3%D0%B0%D0%BD%D0%B8%D0%B7%D0%BC%D1%8B+%D0%BA%D0%B0%D0%BA+%D1%87%D0%B0%D1%81%D1%82%D1%8C+%D0%B1%D0%B8%D0%BE%D0%B3%D0%B5%D0%BE%D1%86%D0%B5%D0%BD%D0%BE%D0%B7%D0%B0.+%D1%8D%D0%BA%D0%BE%D1%82%D0%BE%D0%BF.&amp;gs_lp=Egxnd3Mtd2l6LXNlcnAi5gEg0KTRg9C90LrRhtC40L7QvdCw0LvRjNC90L4t0YLRgNC-0YTQuNGH0LXRgdC60LDRjyDQutC70LDRgdGB0LjRhNC40LrQsNGG0LjRjyDQttC40LLQvtGC0L3QvtCz0L4g0L3QsNGB0LXQu9C10L3QuNGPINCx0LjQvtCz0LXQvtGG0LXQvdC-0LfQvtCyLiDQvNC40LrRgNC-0L7RgNCz0LDQvdC40LfQvNGLINC60LDQuiDRh9Cw0YHRgtGMINCx0LjQvtCz0LXQvtGG0LXQvdC-0LfQsC4g0Y3QutC-0YLQvtC_LjIHECMYJxjqAjINECMYgAQYJxiKBRjqAjINECMYgAQYJxiKBRjqAjINEC4YgAQYJxiKBRjqAjIHECMYJxjqAjIHECMYJxjqAjINECMYgAQYJxiKBRjqAjINECMY8AUYJxjJAhjqAjINEC4YgAQYJxiKBRjqAjIHECMYJxjqAkiyJ1CWDFihHHABeAGQAQCYAQCgAQCqAQC4AQzIAQD4AQH4AQKYAgGgAgeoAgqYAwfxBQ2lfpUe9kr9kgcBMaAHALIHALgHAMIHAzItMcgHBg&amp;sclient=gws-wiz-serp&amp;mstk=AUtExfAfbArbJikqfz5F5ERIOPlt-C4A2OfyYPIaOLzx50aUNyHS0gnYdWjzbJit7IV7I1uP4zWmWpjLbDCBa3_6PZ6Qm3C6XBbHTxxrU9zWZM1oNCreBXUfEgsoA9gk44wkppKBoFkEqCNDjW2bXG_eO4cKiaFbmCzFsLm8PW3MwdONuhQoNM3eVfZ_81zG5_yvgf_pqXWDEMJ376UIAWwhPaDcTXEhev71jX6jGArHdlNLWMf782rh1tttGhYJ7nRiCQJeR5_Zrd3d1z02KI_DVWGd&amp;csui=3" TargetMode="External"/><Relationship Id="rId11" Type="http://schemas.openxmlformats.org/officeDocument/2006/relationships/theme" Target="theme/theme1.xml"/><Relationship Id="rId5" Type="http://schemas.openxmlformats.org/officeDocument/2006/relationships/hyperlink" Target="https://www.google.com/search?q=%D0%BF%D1%80%D0%BE%D0%B4%D1%83%D1%86%D0%B5%D0%BD%D1%82%D0%BE%D0%B2&amp;sca_esv=c019091b52478373&amp;rlz=1C1CHBD_enKZ1141KZ1144&amp;sxsrf=AE3TifOt8BHEjiUWMfWuiij0DNZ5UAVwLQ%3A1762881607208&amp;ei=R3ATafe2DJrPwPAPyObQyQw&amp;ved=2ahUKEwjHidmYzuqQAxUjlMMKHfkQCvIQgK4QegQIAhAB&amp;oq=+%D0%A4%D1%83%D0%BD%D0%BA%D1%86%D0%B8%D0%BE%D0%BD%D0%B0%D0%BB%D1%8C%D0%BD%D0%BE-%D1%82%D1%80%D0%BE%D1%84%D0%B8%D1%87%D0%B5%D1%81%D0%BA%D0%B0%D1%8F+%D0%BA%D0%BB%D0%B0%D1%81%D1%81%D0%B8%D1%84%D0%B8%D0%BA%D0%B0%D1%86%D0%B8%D1%8F+%D0%B6%D0%B8%D0%B2%D0%BE%D1%82%D0%BD%D0%BE%D0%B3%D0%BE+%D0%BD%D0%B0%D1%81%D0%B5%D0%BB%D0%B5%D0%BD%D0%B8%D1%8F+%D0%B1%D0%B8%D0%BE%D0%B3%D0%B5%D0%BE%D1%86%D0%B5%D0%BD%D0%BE%D0%B7%D0%BE%D0%B2.+%D0%BC%D0%B8%D0%BA%D1%80%D0%BE%D0%BE%D1%80%D0%B3%D0%B0%D0%BD%D0%B8%D0%B7%D0%BC%D1%8B+%D0%BA%D0%B0%D0%BA+%D1%87%D0%B0%D1%81%D1%82%D1%8C+%D0%B1%D0%B8%D0%BE%D0%B3%D0%B5%D0%BE%D1%86%D0%B5%D0%BD%D0%BE%D0%B7%D0%B0.+%D1%8D%D0%BA%D0%BE%D1%82%D0%BE%D0%BF.&amp;gs_lp=Egxnd3Mtd2l6LXNlcnAi5gEg0KTRg9C90LrRhtC40L7QvdCw0LvRjNC90L4t0YLRgNC-0YTQuNGH0LXRgdC60LDRjyDQutC70LDRgdGB0LjRhNC40LrQsNGG0LjRjyDQttC40LLQvtGC0L3QvtCz0L4g0L3QsNGB0LXQu9C10L3QuNGPINCx0LjQvtCz0LXQvtGG0LXQvdC-0LfQvtCyLiDQvNC40LrRgNC-0L7RgNCz0LDQvdC40LfQvNGLINC60LDQuiDRh9Cw0YHRgtGMINCx0LjQvtCz0LXQvtGG0LXQvdC-0LfQsC4g0Y3QutC-0YLQvtC_LjIHECMYJxjqAjINECMYgAQYJxiKBRjqAjINECMYgAQYJxiKBRjqAjINEC4YgAQYJxiKBRjqAjIHECMYJxjqAjIHECMYJxjqAjINECMYgAQYJxiKBRjqAjINECMY8AUYJxjJAhjqAjINEC4YgAQYJxiKBRjqAjIHECMYJxjqAkiyJ1CWDFihHHABeAGQAQCYAQCgAQCqAQC4AQzIAQD4AQH4AQKYAgGgAgeoAgqYAwfxBQ2lfpUe9kr9kgcBMaAHALIHALgHAMIHAzItMcgHBg&amp;sclient=gws-wiz-serp&amp;mstk=AUtExfAfbArbJikqfz5F5ERIOPlt-C4A2OfyYPIaOLzx50aUNyHS0gnYdWjzbJit7IV7I1uP4zWmWpjLbDCBa3_6PZ6Qm3C6XBbHTxxrU9zWZM1oNCreBXUfEgsoA9gk44wkppKBoFkEqCNDjW2bXG_eO4cKiaFbmCzFsLm8PW3MwdONuhQoNM3eVfZ_81zG5_yvgf_pqXWDEMJ376UIAWwhPaDcTXEhev71jX6jGArHdlNLWMf782rh1tttGhYJ7nRiCQJeR5_Zrd3d1z02KI_DVWGd&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D0%BF%D1%80%D0%BE%D0%B4%D1%83%D1%86%D0%B5%D0%BD%D1%82%D1%8B&amp;sca_esv=c019091b52478373&amp;rlz=1C1CHBD_enKZ1141KZ1144&amp;sxsrf=AE3TifOt8BHEjiUWMfWuiij0DNZ5UAVwLQ%3A1762881607208&amp;ei=R3ATafe2DJrPwPAPyObQyQw&amp;ved=2ahUKEwjHidmYzuqQAxUjlMMKHfkQCvIQgK4QegQIAhAF&amp;oq=+%D0%A4%D1%83%D0%BD%D0%BA%D1%86%D0%B8%D0%BE%D0%BD%D0%B0%D0%BB%D1%8C%D0%BD%D0%BE-%D1%82%D1%80%D0%BE%D1%84%D0%B8%D1%87%D0%B5%D1%81%D0%BA%D0%B0%D1%8F+%D0%BA%D0%BB%D0%B0%D1%81%D1%81%D0%B8%D1%84%D0%B8%D0%BA%D0%B0%D1%86%D0%B8%D1%8F+%D0%B6%D0%B8%D0%B2%D0%BE%D1%82%D0%BD%D0%BE%D0%B3%D0%BE+%D0%BD%D0%B0%D1%81%D0%B5%D0%BB%D0%B5%D0%BD%D0%B8%D1%8F+%D0%B1%D0%B8%D0%BE%D0%B3%D0%B5%D0%BE%D1%86%D0%B5%D0%BD%D0%BE%D0%B7%D0%BE%D0%B2.+%D0%BC%D0%B8%D0%BA%D1%80%D0%BE%D0%BE%D1%80%D0%B3%D0%B0%D0%BD%D0%B8%D0%B7%D0%BC%D1%8B+%D0%BA%D0%B0%D0%BA+%D1%87%D0%B0%D1%81%D1%82%D1%8C+%D0%B1%D0%B8%D0%BE%D0%B3%D0%B5%D0%BE%D1%86%D0%B5%D0%BD%D0%BE%D0%B7%D0%B0.+%D1%8D%D0%BA%D0%BE%D1%82%D0%BE%D0%BF.&amp;gs_lp=Egxnd3Mtd2l6LXNlcnAi5gEg0KTRg9C90LrRhtC40L7QvdCw0LvRjNC90L4t0YLRgNC-0YTQuNGH0LXRgdC60LDRjyDQutC70LDRgdGB0LjRhNC40LrQsNGG0LjRjyDQttC40LLQvtGC0L3QvtCz0L4g0L3QsNGB0LXQu9C10L3QuNGPINCx0LjQvtCz0LXQvtGG0LXQvdC-0LfQvtCyLiDQvNC40LrRgNC-0L7RgNCz0LDQvdC40LfQvNGLINC60LDQuiDRh9Cw0YHRgtGMINCx0LjQvtCz0LXQvtGG0LXQvdC-0LfQsC4g0Y3QutC-0YLQvtC_LjIHECMYJxjqAjINECMYgAQYJxiKBRjqAjINECMYgAQYJxiKBRjqAjINEC4YgAQYJxiKBRjqAjIHECMYJxjqAjIHECMYJxjqAjINECMYgAQYJxiKBRjqAjINECMY8AUYJxjJAhjqAjINEC4YgAQYJxiKBRjqAjIHECMYJxjqAkiyJ1CWDFihHHABeAGQAQCYAQCgAQCqAQC4AQzIAQD4AQH4AQKYAgGgAgeoAgqYAwfxBQ2lfpUe9kr9kgcBMaAHALIHALgHAMIHAzItMcgHBg&amp;sclient=gws-wiz-serp&amp;mstk=AUtExfAfbArbJikqfz5F5ERIOPlt-C4A2OfyYPIaOLzx50aUNyHS0gnYdWjzbJit7IV7I1uP4zWmWpjLbDCBa3_6PZ6Qm3C6XBbHTxxrU9zWZM1oNCreBXUfEgsoA9gk44wkppKBoFkEqCNDjW2bXG_eO4cKiaFbmCzFsLm8PW3MwdONuhQoNM3eVfZ_81zG5_yvgf_pqXWDEMJ376UIAWwhPaDcTXEhev71jX6jGArHdlNLWMf782rh1tttGhYJ7nRiCQJeR5_Zrd3d1z02KI_DVWGd&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3099</Words>
  <Characters>21045</Characters>
  <Application>Microsoft Office Word</Application>
  <DocSecurity>0</DocSecurity>
  <Lines>397</Lines>
  <Paragraphs>75</Paragraphs>
  <ScaleCrop>false</ScaleCrop>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26</cp:revision>
  <dcterms:created xsi:type="dcterms:W3CDTF">2025-11-11T17:09:00Z</dcterms:created>
  <dcterms:modified xsi:type="dcterms:W3CDTF">2025-11-11T17:31:00Z</dcterms:modified>
</cp:coreProperties>
</file>